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36" w:rsidRDefault="00AF5236" w:rsidP="00AF5236">
      <w:pPr>
        <w:pStyle w:val="Kop1"/>
        <w:jc w:val="center"/>
        <w:rPr>
          <w:rFonts w:ascii="Arial" w:hAnsi="Arial" w:cs="Arial"/>
          <w:sz w:val="32"/>
          <w:szCs w:val="32"/>
        </w:rPr>
      </w:pPr>
    </w:p>
    <w:p w:rsidR="00AF5236" w:rsidRDefault="00AF5236" w:rsidP="00AF5236">
      <w:pPr>
        <w:pStyle w:val="Kop1"/>
        <w:jc w:val="center"/>
        <w:rPr>
          <w:rFonts w:ascii="Arial" w:hAnsi="Arial" w:cs="Arial"/>
          <w:sz w:val="32"/>
          <w:szCs w:val="32"/>
        </w:rPr>
      </w:pPr>
    </w:p>
    <w:p w:rsidR="00AF5236" w:rsidRDefault="00AF5236" w:rsidP="00AF5236">
      <w:pPr>
        <w:pStyle w:val="Kop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Eindbod</w:t>
      </w:r>
      <w:r w:rsidRPr="00504D29">
        <w:rPr>
          <w:rFonts w:ascii="Arial" w:hAnsi="Arial" w:cs="Arial"/>
          <w:b w:val="0"/>
          <w:sz w:val="32"/>
          <w:szCs w:val="32"/>
        </w:rPr>
        <w:t xml:space="preserve"> </w:t>
      </w:r>
      <w:r w:rsidRPr="00D07B3E">
        <w:rPr>
          <w:rFonts w:ascii="Arial" w:hAnsi="Arial" w:cs="Arial"/>
          <w:sz w:val="32"/>
          <w:szCs w:val="32"/>
        </w:rPr>
        <w:t>cao</w:t>
      </w:r>
      <w:r>
        <w:rPr>
          <w:rFonts w:ascii="Arial" w:hAnsi="Arial" w:cs="Arial"/>
          <w:sz w:val="32"/>
          <w:szCs w:val="32"/>
        </w:rPr>
        <w:t xml:space="preserve"> 2020 </w:t>
      </w:r>
      <w:proofErr w:type="spellStart"/>
      <w:r>
        <w:rPr>
          <w:rFonts w:ascii="Arial" w:hAnsi="Arial" w:cs="Arial"/>
          <w:sz w:val="32"/>
          <w:szCs w:val="32"/>
        </w:rPr>
        <w:t>Elementis</w:t>
      </w:r>
      <w:proofErr w:type="spellEnd"/>
    </w:p>
    <w:p w:rsidR="00AF5236" w:rsidRPr="00B17622" w:rsidRDefault="00AF5236" w:rsidP="00AF5236">
      <w:pPr>
        <w:pStyle w:val="Kop1"/>
        <w:jc w:val="center"/>
        <w:rPr>
          <w:rFonts w:ascii="Arial" w:hAnsi="Arial" w:cs="Arial"/>
          <w:b w:val="0"/>
          <w:bCs w:val="0"/>
        </w:rPr>
      </w:pPr>
      <w:r w:rsidRPr="00B17622">
        <w:rPr>
          <w:rFonts w:ascii="Arial" w:hAnsi="Arial" w:cs="Arial"/>
          <w:b w:val="0"/>
          <w:bCs w:val="0"/>
        </w:rPr>
        <w:t>25 augustus 2020</w:t>
      </w:r>
    </w:p>
    <w:p w:rsidR="00AF5236" w:rsidRPr="00B17622" w:rsidRDefault="00AF5236" w:rsidP="00AF5236">
      <w:pPr>
        <w:jc w:val="center"/>
        <w:rPr>
          <w:rFonts w:ascii="Arial" w:hAnsi="Arial" w:cs="Arial"/>
          <w:b/>
          <w:bCs/>
          <w:lang w:val="nl-NL"/>
        </w:rPr>
      </w:pPr>
    </w:p>
    <w:p w:rsidR="00AF5236" w:rsidRDefault="00AF5236" w:rsidP="00AF5236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nl-NL"/>
        </w:rPr>
      </w:pPr>
    </w:p>
    <w:p w:rsidR="00AF5236" w:rsidRDefault="00AF5236" w:rsidP="00AF5236">
      <w:pPr>
        <w:rPr>
          <w:rFonts w:ascii="Arial" w:hAnsi="Arial" w:cs="Arial"/>
          <w:sz w:val="22"/>
          <w:szCs w:val="22"/>
          <w:lang w:val="nl-NL"/>
        </w:rPr>
      </w:pPr>
    </w:p>
    <w:p w:rsidR="00AF5236" w:rsidRPr="000B4F8C" w:rsidRDefault="00AF5236" w:rsidP="00AF5236">
      <w:pPr>
        <w:rPr>
          <w:rFonts w:ascii="Arial" w:hAnsi="Arial" w:cs="Arial"/>
          <w:color w:val="000000"/>
          <w:sz w:val="22"/>
          <w:szCs w:val="22"/>
          <w:lang w:val="nl-NL"/>
        </w:rPr>
      </w:pPr>
      <w:r w:rsidRPr="000B4F8C">
        <w:rPr>
          <w:rFonts w:ascii="Arial" w:hAnsi="Arial" w:cs="Arial"/>
          <w:color w:val="000000"/>
          <w:sz w:val="22"/>
          <w:szCs w:val="22"/>
          <w:lang w:val="nl-NL"/>
        </w:rPr>
        <w:t xml:space="preserve">In verband met de huidige bijzondere omstandigheden (Covid-19) doet </w:t>
      </w:r>
      <w:proofErr w:type="spellStart"/>
      <w:r w:rsidRPr="000B4F8C">
        <w:rPr>
          <w:rFonts w:ascii="Arial" w:hAnsi="Arial" w:cs="Arial"/>
          <w:color w:val="000000"/>
          <w:sz w:val="22"/>
          <w:szCs w:val="22"/>
          <w:lang w:val="nl-NL"/>
        </w:rPr>
        <w:t>Elementis</w:t>
      </w:r>
      <w:proofErr w:type="spellEnd"/>
      <w:r w:rsidRPr="000B4F8C">
        <w:rPr>
          <w:rFonts w:ascii="Arial" w:hAnsi="Arial" w:cs="Arial"/>
          <w:color w:val="000000"/>
          <w:sz w:val="22"/>
          <w:szCs w:val="22"/>
          <w:lang w:val="nl-NL"/>
        </w:rPr>
        <w:t xml:space="preserve"> het </w:t>
      </w:r>
      <w:r>
        <w:rPr>
          <w:rFonts w:ascii="Arial" w:hAnsi="Arial" w:cs="Arial"/>
          <w:color w:val="000000"/>
          <w:sz w:val="22"/>
          <w:szCs w:val="22"/>
          <w:lang w:val="nl-NL"/>
        </w:rPr>
        <w:t xml:space="preserve">eindbod </w:t>
      </w:r>
      <w:r w:rsidRPr="000B4F8C">
        <w:rPr>
          <w:rFonts w:ascii="Arial" w:hAnsi="Arial" w:cs="Arial"/>
          <w:color w:val="000000"/>
          <w:sz w:val="22"/>
          <w:szCs w:val="22"/>
          <w:lang w:val="nl-NL"/>
        </w:rPr>
        <w:t xml:space="preserve">aan FNV de cao voor </w:t>
      </w:r>
      <w:r>
        <w:rPr>
          <w:rFonts w:ascii="Arial" w:hAnsi="Arial" w:cs="Arial"/>
          <w:color w:val="000000"/>
          <w:sz w:val="22"/>
          <w:szCs w:val="22"/>
          <w:lang w:val="nl-NL"/>
        </w:rPr>
        <w:t>éé</w:t>
      </w:r>
      <w:r w:rsidRPr="000B4F8C">
        <w:rPr>
          <w:rFonts w:ascii="Arial" w:hAnsi="Arial" w:cs="Arial"/>
          <w:color w:val="000000"/>
          <w:sz w:val="22"/>
          <w:szCs w:val="22"/>
          <w:lang w:val="nl-NL"/>
        </w:rPr>
        <w:t xml:space="preserve">n jaar voort te zetten met -uitsluitend- een aanpassing op het salaris. </w:t>
      </w:r>
    </w:p>
    <w:p w:rsidR="00AF5236" w:rsidRPr="000B4F8C" w:rsidRDefault="00AF5236" w:rsidP="00AF523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nl-NL"/>
        </w:rPr>
      </w:pPr>
      <w:r w:rsidRPr="000B4F8C">
        <w:rPr>
          <w:rFonts w:ascii="Arial" w:hAnsi="Arial" w:cs="Arial"/>
          <w:color w:val="000000"/>
          <w:sz w:val="22"/>
          <w:szCs w:val="22"/>
          <w:lang w:val="nl-NL"/>
        </w:rPr>
        <w:t xml:space="preserve">Dit </w:t>
      </w:r>
      <w:r w:rsidRPr="00D07B3E">
        <w:rPr>
          <w:rFonts w:ascii="Arial" w:hAnsi="Arial" w:cs="Arial"/>
          <w:color w:val="000000"/>
          <w:sz w:val="22"/>
          <w:szCs w:val="22"/>
          <w:u w:val="single"/>
          <w:lang w:val="nl-NL"/>
        </w:rPr>
        <w:t>eenmalige</w:t>
      </w:r>
      <w:r w:rsidRPr="000B4F8C">
        <w:rPr>
          <w:rFonts w:ascii="Arial" w:hAnsi="Arial" w:cs="Arial"/>
          <w:color w:val="000000"/>
          <w:sz w:val="22"/>
          <w:szCs w:val="22"/>
          <w:lang w:val="nl-NL"/>
        </w:rPr>
        <w:t xml:space="preserve"> voorstel luidt als volgt:</w:t>
      </w:r>
    </w:p>
    <w:p w:rsidR="00AF5236" w:rsidRPr="00ED3AE0" w:rsidRDefault="00AF5236" w:rsidP="00AF5236">
      <w:pPr>
        <w:rPr>
          <w:rFonts w:ascii="Calibri" w:eastAsia="Calibri" w:hAnsi="Calibri"/>
          <w:sz w:val="22"/>
          <w:szCs w:val="22"/>
          <w:lang w:val="nl-NL"/>
        </w:rPr>
      </w:pPr>
    </w:p>
    <w:p w:rsidR="00AF5236" w:rsidRDefault="00AF5236" w:rsidP="00AF5236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Looptijd</w:t>
      </w:r>
    </w:p>
    <w:p w:rsidR="00AF5236" w:rsidRPr="00BC34C8" w:rsidRDefault="00AF5236" w:rsidP="00AF5236">
      <w:pPr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Een looptijd van 12 maanden, te weten van 1 januari 2020 tot en met 31 december 2020.</w:t>
      </w:r>
    </w:p>
    <w:p w:rsidR="00AF5236" w:rsidRDefault="00AF5236" w:rsidP="00AF5236">
      <w:pPr>
        <w:rPr>
          <w:rFonts w:ascii="Arial" w:hAnsi="Arial" w:cs="Arial"/>
          <w:sz w:val="22"/>
          <w:szCs w:val="22"/>
          <w:lang w:val="nl-NL"/>
        </w:rPr>
      </w:pPr>
    </w:p>
    <w:p w:rsidR="00AF5236" w:rsidRPr="00217D22" w:rsidRDefault="00AF5236" w:rsidP="00AF5236">
      <w:pPr>
        <w:rPr>
          <w:rFonts w:ascii="Arial" w:hAnsi="Arial" w:cs="Arial"/>
          <w:b/>
          <w:sz w:val="22"/>
          <w:szCs w:val="22"/>
          <w:lang w:val="nl-NL"/>
        </w:rPr>
      </w:pPr>
      <w:r w:rsidRPr="00217D22">
        <w:rPr>
          <w:rFonts w:ascii="Arial" w:hAnsi="Arial" w:cs="Arial"/>
          <w:b/>
          <w:sz w:val="22"/>
          <w:szCs w:val="22"/>
          <w:lang w:val="nl-NL"/>
        </w:rPr>
        <w:t>Loonontwikkeling</w:t>
      </w:r>
    </w:p>
    <w:p w:rsidR="00AF5236" w:rsidRDefault="00AF5236" w:rsidP="00AF5236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napToGrid w:val="0"/>
          <w:color w:val="000000"/>
          <w:sz w:val="22"/>
          <w:szCs w:val="22"/>
          <w:lang w:val="nl-NL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nl-NL"/>
        </w:rPr>
        <w:t>De</w:t>
      </w:r>
      <w:r w:rsidRPr="00217D22">
        <w:rPr>
          <w:rFonts w:ascii="Arial" w:hAnsi="Arial" w:cs="Arial"/>
          <w:snapToGrid w:val="0"/>
          <w:color w:val="000000"/>
          <w:sz w:val="22"/>
          <w:szCs w:val="22"/>
          <w:lang w:val="nl-NL"/>
        </w:rPr>
        <w:t xml:space="preserve"> loonschalen en de feitelijke salarissen </w:t>
      </w:r>
      <w:r>
        <w:rPr>
          <w:rFonts w:ascii="Arial" w:hAnsi="Arial" w:cs="Arial"/>
          <w:snapToGrid w:val="0"/>
          <w:color w:val="000000"/>
          <w:sz w:val="22"/>
          <w:szCs w:val="22"/>
          <w:lang w:val="nl-NL"/>
        </w:rPr>
        <w:t xml:space="preserve">worden verhoogd met </w:t>
      </w:r>
      <w:r w:rsidRPr="00A26A12">
        <w:rPr>
          <w:rFonts w:ascii="Arial" w:hAnsi="Arial" w:cs="Arial"/>
          <w:snapToGrid w:val="0"/>
          <w:color w:val="000000"/>
          <w:sz w:val="22"/>
          <w:szCs w:val="22"/>
          <w:lang w:val="nl-NL"/>
        </w:rPr>
        <w:t>1,75</w:t>
      </w:r>
      <w:r w:rsidRPr="00217D22">
        <w:rPr>
          <w:rFonts w:ascii="Arial" w:hAnsi="Arial" w:cs="Arial"/>
          <w:snapToGrid w:val="0"/>
          <w:color w:val="000000"/>
          <w:sz w:val="22"/>
          <w:szCs w:val="22"/>
          <w:lang w:val="nl-NL"/>
        </w:rPr>
        <w:t>% per 1 </w:t>
      </w:r>
      <w:r>
        <w:rPr>
          <w:rFonts w:ascii="Arial" w:hAnsi="Arial" w:cs="Arial"/>
          <w:snapToGrid w:val="0"/>
          <w:color w:val="000000"/>
          <w:sz w:val="22"/>
          <w:szCs w:val="22"/>
          <w:lang w:val="nl-NL"/>
        </w:rPr>
        <w:t>januari 2020;</w:t>
      </w:r>
    </w:p>
    <w:p w:rsidR="00AF5236" w:rsidRDefault="00AF5236" w:rsidP="00AF5236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napToGrid w:val="0"/>
          <w:color w:val="000000"/>
          <w:sz w:val="22"/>
          <w:szCs w:val="22"/>
          <w:lang w:val="nl-NL"/>
        </w:rPr>
      </w:pPr>
      <w:r w:rsidRPr="007F51F8">
        <w:rPr>
          <w:rFonts w:ascii="Arial" w:hAnsi="Arial" w:cs="Arial"/>
          <w:snapToGrid w:val="0"/>
          <w:color w:val="000000"/>
          <w:sz w:val="22"/>
          <w:szCs w:val="22"/>
          <w:lang w:val="nl-NL"/>
        </w:rPr>
        <w:t xml:space="preserve">de vloer in de vakantietoeslag </w:t>
      </w:r>
      <w:r>
        <w:rPr>
          <w:rFonts w:ascii="Arial" w:hAnsi="Arial" w:cs="Arial"/>
          <w:snapToGrid w:val="0"/>
          <w:color w:val="000000"/>
          <w:sz w:val="22"/>
          <w:szCs w:val="22"/>
          <w:lang w:val="nl-NL"/>
        </w:rPr>
        <w:t xml:space="preserve">wordt </w:t>
      </w:r>
      <w:r w:rsidRPr="007F51F8">
        <w:rPr>
          <w:rFonts w:ascii="Arial" w:hAnsi="Arial" w:cs="Arial"/>
          <w:snapToGrid w:val="0"/>
          <w:color w:val="000000"/>
          <w:sz w:val="22"/>
          <w:szCs w:val="22"/>
          <w:lang w:val="nl-NL"/>
        </w:rPr>
        <w:t xml:space="preserve">met </w:t>
      </w:r>
      <w:r w:rsidRPr="00D07B3E">
        <w:rPr>
          <w:rFonts w:ascii="Arial" w:hAnsi="Arial" w:cs="Arial"/>
          <w:snapToGrid w:val="0"/>
          <w:color w:val="000000"/>
          <w:sz w:val="22"/>
          <w:szCs w:val="22"/>
          <w:lang w:val="nl-NL"/>
        </w:rPr>
        <w:t>1,75</w:t>
      </w:r>
      <w:r>
        <w:rPr>
          <w:rFonts w:ascii="Arial" w:hAnsi="Arial" w:cs="Arial"/>
          <w:snapToGrid w:val="0"/>
          <w:color w:val="000000"/>
          <w:sz w:val="22"/>
          <w:szCs w:val="22"/>
          <w:lang w:val="nl-NL"/>
        </w:rPr>
        <w:t xml:space="preserve">% </w:t>
      </w:r>
      <w:r w:rsidRPr="007F51F8">
        <w:rPr>
          <w:rFonts w:ascii="Arial" w:hAnsi="Arial" w:cs="Arial"/>
          <w:snapToGrid w:val="0"/>
          <w:color w:val="000000"/>
          <w:sz w:val="22"/>
          <w:szCs w:val="22"/>
          <w:lang w:val="nl-NL"/>
        </w:rPr>
        <w:t>verho</w:t>
      </w:r>
      <w:r>
        <w:rPr>
          <w:rFonts w:ascii="Arial" w:hAnsi="Arial" w:cs="Arial"/>
          <w:snapToGrid w:val="0"/>
          <w:color w:val="000000"/>
          <w:sz w:val="22"/>
          <w:szCs w:val="22"/>
          <w:lang w:val="nl-NL"/>
        </w:rPr>
        <w:t>o</w:t>
      </w:r>
      <w:r w:rsidRPr="007F51F8">
        <w:rPr>
          <w:rFonts w:ascii="Arial" w:hAnsi="Arial" w:cs="Arial"/>
          <w:snapToGrid w:val="0"/>
          <w:color w:val="000000"/>
          <w:sz w:val="22"/>
          <w:szCs w:val="22"/>
          <w:lang w:val="nl-NL"/>
        </w:rPr>
        <w:t>g</w:t>
      </w:r>
      <w:r>
        <w:rPr>
          <w:rFonts w:ascii="Arial" w:hAnsi="Arial" w:cs="Arial"/>
          <w:snapToGrid w:val="0"/>
          <w:color w:val="000000"/>
          <w:sz w:val="22"/>
          <w:szCs w:val="22"/>
          <w:lang w:val="nl-NL"/>
        </w:rPr>
        <w:t>d</w:t>
      </w:r>
      <w:r w:rsidRPr="007F51F8">
        <w:rPr>
          <w:rFonts w:ascii="Arial" w:hAnsi="Arial" w:cs="Arial"/>
          <w:snapToGrid w:val="0"/>
          <w:color w:val="000000"/>
          <w:sz w:val="22"/>
          <w:szCs w:val="22"/>
          <w:lang w:val="nl-NL"/>
        </w:rPr>
        <w:t>;</w:t>
      </w:r>
    </w:p>
    <w:p w:rsidR="00AF5236" w:rsidRPr="007F51F8" w:rsidRDefault="00AF5236" w:rsidP="00AF5236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napToGrid w:val="0"/>
          <w:color w:val="000000"/>
          <w:sz w:val="22"/>
          <w:szCs w:val="22"/>
          <w:lang w:val="nl-NL"/>
        </w:rPr>
      </w:pPr>
      <w:r w:rsidRPr="007F51F8">
        <w:rPr>
          <w:rFonts w:ascii="Arial" w:hAnsi="Arial" w:cs="Arial"/>
          <w:snapToGrid w:val="0"/>
          <w:color w:val="000000"/>
          <w:sz w:val="22"/>
          <w:szCs w:val="22"/>
          <w:lang w:val="nl-NL"/>
        </w:rPr>
        <w:t xml:space="preserve">het “potje premiesparen” </w:t>
      </w:r>
      <w:r>
        <w:rPr>
          <w:rFonts w:ascii="Arial" w:hAnsi="Arial" w:cs="Arial"/>
          <w:snapToGrid w:val="0"/>
          <w:color w:val="000000"/>
          <w:sz w:val="22"/>
          <w:szCs w:val="22"/>
          <w:lang w:val="nl-NL"/>
        </w:rPr>
        <w:t>wordt voortgezet.</w:t>
      </w:r>
    </w:p>
    <w:p w:rsidR="00AF5236" w:rsidRDefault="00AF5236" w:rsidP="00AF5236">
      <w:pPr>
        <w:rPr>
          <w:rFonts w:ascii="Arial" w:hAnsi="Arial" w:cs="Arial"/>
          <w:b/>
          <w:color w:val="000000"/>
          <w:sz w:val="22"/>
          <w:szCs w:val="22"/>
          <w:lang w:val="nl-NL"/>
        </w:rPr>
      </w:pPr>
    </w:p>
    <w:p w:rsidR="00AF5236" w:rsidRPr="009F16A3" w:rsidRDefault="00AF5236" w:rsidP="00AF5236">
      <w:pPr>
        <w:pStyle w:val="Default"/>
        <w:rPr>
          <w:b/>
          <w:color w:val="auto"/>
          <w:sz w:val="22"/>
          <w:szCs w:val="22"/>
          <w:lang w:eastAsia="en-US"/>
        </w:rPr>
      </w:pPr>
      <w:r w:rsidRPr="009F16A3">
        <w:rPr>
          <w:b/>
          <w:color w:val="auto"/>
          <w:sz w:val="22"/>
          <w:szCs w:val="22"/>
          <w:lang w:eastAsia="en-US"/>
        </w:rPr>
        <w:t xml:space="preserve">Vakbondscontributie </w:t>
      </w:r>
    </w:p>
    <w:p w:rsidR="00AF5236" w:rsidRDefault="00AF5236" w:rsidP="00AF5236">
      <w:pPr>
        <w:pStyle w:val="Default"/>
        <w:rPr>
          <w:snapToGrid w:val="0"/>
          <w:sz w:val="22"/>
          <w:szCs w:val="22"/>
          <w:lang w:eastAsia="en-US"/>
        </w:rPr>
      </w:pPr>
      <w:r w:rsidRPr="002C3799">
        <w:rPr>
          <w:snapToGrid w:val="0"/>
          <w:sz w:val="22"/>
          <w:szCs w:val="22"/>
          <w:lang w:eastAsia="en-US"/>
        </w:rPr>
        <w:t xml:space="preserve">De </w:t>
      </w:r>
      <w:r>
        <w:rPr>
          <w:snapToGrid w:val="0"/>
          <w:sz w:val="22"/>
          <w:szCs w:val="22"/>
          <w:lang w:eastAsia="en-US"/>
        </w:rPr>
        <w:t>huidige afspraak om</w:t>
      </w:r>
      <w:r w:rsidRPr="002C3799">
        <w:rPr>
          <w:snapToGrid w:val="0"/>
          <w:sz w:val="22"/>
          <w:szCs w:val="22"/>
          <w:lang w:eastAsia="en-US"/>
        </w:rPr>
        <w:t xml:space="preserve"> de vakbondscontributie (fiscaal</w:t>
      </w:r>
      <w:r>
        <w:rPr>
          <w:snapToGrid w:val="0"/>
          <w:sz w:val="22"/>
          <w:szCs w:val="22"/>
          <w:lang w:eastAsia="en-US"/>
        </w:rPr>
        <w:t xml:space="preserve"> voordelig</w:t>
      </w:r>
      <w:r w:rsidRPr="002C3799">
        <w:rPr>
          <w:snapToGrid w:val="0"/>
          <w:sz w:val="22"/>
          <w:szCs w:val="22"/>
          <w:lang w:eastAsia="en-US"/>
        </w:rPr>
        <w:t>) te</w:t>
      </w:r>
      <w:r>
        <w:rPr>
          <w:snapToGrid w:val="0"/>
          <w:sz w:val="22"/>
          <w:szCs w:val="22"/>
          <w:lang w:eastAsia="en-US"/>
        </w:rPr>
        <w:t xml:space="preserve"> kunnen</w:t>
      </w:r>
      <w:r w:rsidRPr="002C3799">
        <w:rPr>
          <w:snapToGrid w:val="0"/>
          <w:sz w:val="22"/>
          <w:szCs w:val="22"/>
          <w:lang w:eastAsia="en-US"/>
        </w:rPr>
        <w:t xml:space="preserve"> verrekenen</w:t>
      </w:r>
      <w:r>
        <w:rPr>
          <w:snapToGrid w:val="0"/>
          <w:sz w:val="22"/>
          <w:szCs w:val="22"/>
          <w:lang w:eastAsia="en-US"/>
        </w:rPr>
        <w:t xml:space="preserve"> binnen de werkkostenregeling</w:t>
      </w:r>
      <w:r w:rsidRPr="002C3799">
        <w:rPr>
          <w:snapToGrid w:val="0"/>
          <w:sz w:val="22"/>
          <w:szCs w:val="22"/>
          <w:lang w:eastAsia="en-US"/>
        </w:rPr>
        <w:t xml:space="preserve"> </w:t>
      </w:r>
      <w:r>
        <w:rPr>
          <w:snapToGrid w:val="0"/>
          <w:sz w:val="22"/>
          <w:szCs w:val="22"/>
          <w:lang w:eastAsia="en-US"/>
        </w:rPr>
        <w:t>blijft bestaan.</w:t>
      </w:r>
    </w:p>
    <w:p w:rsidR="00AF5236" w:rsidRDefault="00AF5236" w:rsidP="00AF5236">
      <w:pPr>
        <w:pStyle w:val="Default"/>
        <w:rPr>
          <w:snapToGrid w:val="0"/>
          <w:sz w:val="22"/>
          <w:szCs w:val="22"/>
          <w:lang w:eastAsia="en-US"/>
        </w:rPr>
      </w:pPr>
    </w:p>
    <w:p w:rsidR="00AF5236" w:rsidRPr="009F16A3" w:rsidRDefault="00AF5236" w:rsidP="00AF5236">
      <w:pPr>
        <w:pStyle w:val="Default"/>
        <w:rPr>
          <w:b/>
          <w:color w:val="auto"/>
          <w:sz w:val="22"/>
          <w:szCs w:val="22"/>
          <w:lang w:eastAsia="en-US"/>
        </w:rPr>
      </w:pPr>
      <w:r w:rsidRPr="009F16A3">
        <w:rPr>
          <w:b/>
          <w:color w:val="auto"/>
          <w:sz w:val="22"/>
          <w:szCs w:val="22"/>
          <w:lang w:eastAsia="en-US"/>
        </w:rPr>
        <w:t xml:space="preserve">Werkgeversbijdrage </w:t>
      </w:r>
    </w:p>
    <w:p w:rsidR="00AF5236" w:rsidRPr="002C3799" w:rsidRDefault="00AF5236" w:rsidP="00AF5236">
      <w:pPr>
        <w:pStyle w:val="Default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De</w:t>
      </w:r>
      <w:r w:rsidRPr="002C3799">
        <w:rPr>
          <w:snapToGrid w:val="0"/>
          <w:sz w:val="22"/>
          <w:szCs w:val="22"/>
          <w:lang w:eastAsia="en-US"/>
        </w:rPr>
        <w:t xml:space="preserve"> AWVN-bijdrageregeling </w:t>
      </w:r>
      <w:r>
        <w:rPr>
          <w:snapToGrid w:val="0"/>
          <w:sz w:val="22"/>
          <w:szCs w:val="22"/>
          <w:lang w:eastAsia="en-US"/>
        </w:rPr>
        <w:t>zal worden gecontinueerd</w:t>
      </w:r>
      <w:r w:rsidRPr="002C3799">
        <w:rPr>
          <w:snapToGrid w:val="0"/>
          <w:sz w:val="22"/>
          <w:szCs w:val="22"/>
          <w:lang w:eastAsia="en-US"/>
        </w:rPr>
        <w:t xml:space="preserve">. </w:t>
      </w:r>
    </w:p>
    <w:p w:rsidR="00AF5236" w:rsidRDefault="00AF5236" w:rsidP="00AF5236">
      <w:pPr>
        <w:pStyle w:val="Default"/>
        <w:rPr>
          <w:sz w:val="20"/>
          <w:szCs w:val="20"/>
        </w:rPr>
      </w:pPr>
    </w:p>
    <w:p w:rsidR="00AF5236" w:rsidRDefault="00AF5236" w:rsidP="00AF5236">
      <w:pPr>
        <w:ind w:right="-1227"/>
        <w:rPr>
          <w:rFonts w:ascii="Arial" w:hAnsi="Arial" w:cs="Arial"/>
          <w:color w:val="000000"/>
          <w:sz w:val="22"/>
          <w:szCs w:val="22"/>
          <w:lang w:val="nl-NL"/>
        </w:rPr>
      </w:pPr>
    </w:p>
    <w:p w:rsidR="00AF5236" w:rsidRDefault="00AF5236" w:rsidP="00AF5236">
      <w:pPr>
        <w:ind w:right="-1227"/>
        <w:rPr>
          <w:rFonts w:ascii="Arial" w:hAnsi="Arial" w:cs="Arial"/>
          <w:color w:val="000000"/>
          <w:sz w:val="22"/>
          <w:szCs w:val="22"/>
          <w:lang w:val="nl-NL"/>
        </w:rPr>
      </w:pPr>
    </w:p>
    <w:p w:rsidR="00AF5236" w:rsidRPr="00AF5236" w:rsidRDefault="00AF5236" w:rsidP="00AF5236">
      <w:pPr>
        <w:ind w:right="-1227"/>
        <w:rPr>
          <w:rFonts w:ascii="Arial" w:hAnsi="Arial" w:cs="Arial"/>
          <w:color w:val="000000"/>
          <w:sz w:val="22"/>
          <w:szCs w:val="22"/>
        </w:rPr>
      </w:pPr>
      <w:r w:rsidRPr="00AF5236">
        <w:rPr>
          <w:rFonts w:ascii="Arial" w:hAnsi="Arial" w:cs="Arial"/>
          <w:color w:val="000000"/>
          <w:sz w:val="22"/>
          <w:szCs w:val="22"/>
        </w:rPr>
        <w:t>Elementis</w:t>
      </w:r>
    </w:p>
    <w:p w:rsidR="00AF5236" w:rsidRPr="00AF5236" w:rsidRDefault="00AF5236" w:rsidP="00AF5236">
      <w:pPr>
        <w:ind w:right="-1227"/>
        <w:rPr>
          <w:rFonts w:ascii="Arial" w:hAnsi="Arial" w:cs="Arial"/>
          <w:color w:val="000000"/>
          <w:sz w:val="22"/>
          <w:szCs w:val="22"/>
        </w:rPr>
      </w:pPr>
    </w:p>
    <w:p w:rsidR="00AF5236" w:rsidRPr="00AF5236" w:rsidRDefault="00AF5236" w:rsidP="00AF5236">
      <w:pPr>
        <w:ind w:right="-1227"/>
        <w:rPr>
          <w:rFonts w:ascii="Arial" w:hAnsi="Arial" w:cs="Arial"/>
          <w:color w:val="000000"/>
          <w:sz w:val="22"/>
          <w:szCs w:val="22"/>
        </w:rPr>
      </w:pPr>
      <w:r w:rsidRPr="00AF5236">
        <w:rPr>
          <w:rFonts w:ascii="Arial" w:hAnsi="Arial" w:cs="Arial"/>
          <w:color w:val="000000"/>
          <w:sz w:val="22"/>
          <w:szCs w:val="22"/>
        </w:rPr>
        <w:t>Marcel Jongerius</w:t>
      </w:r>
    </w:p>
    <w:p w:rsidR="00AF5236" w:rsidRPr="00AF5236" w:rsidRDefault="00AF5236" w:rsidP="00AF5236">
      <w:pPr>
        <w:ind w:right="-1227"/>
        <w:rPr>
          <w:rFonts w:ascii="Arial" w:hAnsi="Arial" w:cs="Arial"/>
          <w:color w:val="000000"/>
          <w:sz w:val="22"/>
          <w:szCs w:val="22"/>
        </w:rPr>
      </w:pPr>
      <w:r w:rsidRPr="00AF5236">
        <w:rPr>
          <w:rFonts w:ascii="Arial" w:hAnsi="Arial" w:cs="Arial"/>
          <w:color w:val="000000"/>
          <w:sz w:val="22"/>
          <w:szCs w:val="22"/>
        </w:rPr>
        <w:t>Director Global Manufacturing Minerals</w:t>
      </w:r>
    </w:p>
    <w:p w:rsidR="003E5F04" w:rsidRDefault="00AF5236">
      <w:bookmarkStart w:id="0" w:name="_GoBack"/>
      <w:bookmarkEnd w:id="0"/>
    </w:p>
    <w:sectPr w:rsidR="003E5F04" w:rsidSect="004966F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AA" w:rsidRDefault="00AF523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79" w:rsidRDefault="00AF5236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Pr="001914E3">
      <w:rPr>
        <w:noProof/>
        <w:lang w:val="nl-NL"/>
      </w:rPr>
      <w:t>1</w:t>
    </w:r>
    <w:r>
      <w:fldChar w:fldCharType="end"/>
    </w:r>
  </w:p>
  <w:p w:rsidR="00355979" w:rsidRDefault="00AF523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AA" w:rsidRDefault="00AF5236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AA" w:rsidRDefault="00AF523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BD" w:rsidRPr="000B4F8C" w:rsidRDefault="00AF5236" w:rsidP="00340759">
    <w:pPr>
      <w:pStyle w:val="Koptekst"/>
      <w:tabs>
        <w:tab w:val="clear" w:pos="4153"/>
      </w:tabs>
    </w:pPr>
    <w:r>
      <w:rPr>
        <w:noProof/>
      </w:rPr>
      <w:tab/>
    </w:r>
    <w:r>
      <w:rPr>
        <w:noProof/>
      </w:rPr>
      <w:tab/>
    </w:r>
    <w:r w:rsidRPr="006E61AB">
      <w:rPr>
        <w:noProof/>
      </w:rPr>
      <w:drawing>
        <wp:inline distT="0" distB="0" distL="0" distR="0">
          <wp:extent cx="2361565" cy="659765"/>
          <wp:effectExtent l="0" t="0" r="635" b="6985"/>
          <wp:docPr id="1" name="Afbeelding 1" descr="Afbeeldingsresultaten voor element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Afbeeldingsresultaten voor element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AA" w:rsidRDefault="00AF523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23D4"/>
    <w:multiLevelType w:val="hybridMultilevel"/>
    <w:tmpl w:val="68F60DE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36"/>
    <w:rsid w:val="00245D21"/>
    <w:rsid w:val="00AF5236"/>
    <w:rsid w:val="00B0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52B37-C955-417F-BF6D-6170FBA0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F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AF5236"/>
    <w:pPr>
      <w:keepNext/>
      <w:outlineLvl w:val="0"/>
    </w:pPr>
    <w:rPr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F52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ptekst">
    <w:name w:val="header"/>
    <w:basedOn w:val="Standaard"/>
    <w:link w:val="KoptekstChar"/>
    <w:rsid w:val="00AF5236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AF52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rsid w:val="00AF5236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52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F5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Kraayvanger</dc:creator>
  <cp:keywords/>
  <dc:description/>
  <cp:lastModifiedBy>Brigitta Kraayvanger</cp:lastModifiedBy>
  <cp:revision>1</cp:revision>
  <dcterms:created xsi:type="dcterms:W3CDTF">2020-09-03T13:54:00Z</dcterms:created>
  <dcterms:modified xsi:type="dcterms:W3CDTF">2020-09-03T13:55:00Z</dcterms:modified>
</cp:coreProperties>
</file>