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FBFA5" w14:textId="77777777" w:rsidR="00F069D6" w:rsidRDefault="000A380B" w:rsidP="00134143">
      <w:pPr>
        <w:spacing w:after="0"/>
        <w:jc w:val="left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3C8E14F0" wp14:editId="5E4AF074">
            <wp:simplePos x="0" y="0"/>
            <wp:positionH relativeFrom="margin">
              <wp:posOffset>3266342</wp:posOffset>
            </wp:positionH>
            <wp:positionV relativeFrom="paragraph">
              <wp:posOffset>328784</wp:posOffset>
            </wp:positionV>
            <wp:extent cx="1946275" cy="914400"/>
            <wp:effectExtent l="0" t="0" r="0" b="0"/>
            <wp:wrapNone/>
            <wp:docPr id="1" name="Afbeelding 1" descr="cid:image002.jpg@01D58829.B7A81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2.jpg@01D58829.B7A813E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9240A84" wp14:editId="5729BA8C">
            <wp:simplePos x="0" y="0"/>
            <wp:positionH relativeFrom="column">
              <wp:posOffset>1976902</wp:posOffset>
            </wp:positionH>
            <wp:positionV relativeFrom="paragraph">
              <wp:posOffset>391844</wp:posOffset>
            </wp:positionV>
            <wp:extent cx="808990" cy="779780"/>
            <wp:effectExtent l="0" t="0" r="0" b="1270"/>
            <wp:wrapNone/>
            <wp:docPr id="2" name="Afbeelding 2" descr="cid:image003.jpg@01D58829.B7A81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cid:image003.jpg@01D58829.B7A813E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2E0D1818" wp14:editId="3AB211E6">
            <wp:extent cx="1254369" cy="1254369"/>
            <wp:effectExtent l="0" t="0" r="3175" b="3175"/>
            <wp:docPr id="3" name="Afbeelding 3" descr="Afbeeldingsresultaten voor yara log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yara log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887" cy="127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7FC07" w14:textId="77777777" w:rsidR="00EA5C3F" w:rsidRDefault="00EA5C3F" w:rsidP="00134143">
      <w:pPr>
        <w:spacing w:after="0"/>
        <w:jc w:val="left"/>
        <w:rPr>
          <w:b/>
          <w:sz w:val="24"/>
          <w:szCs w:val="24"/>
          <w:u w:val="single"/>
        </w:rPr>
      </w:pPr>
    </w:p>
    <w:p w14:paraId="262C5F47" w14:textId="77777777" w:rsidR="00F069D6" w:rsidRDefault="00F069D6" w:rsidP="00134143">
      <w:pPr>
        <w:spacing w:after="0"/>
        <w:jc w:val="left"/>
        <w:rPr>
          <w:b/>
          <w:sz w:val="24"/>
          <w:szCs w:val="24"/>
          <w:u w:val="single"/>
        </w:rPr>
      </w:pPr>
    </w:p>
    <w:p w14:paraId="0F4FEC41" w14:textId="77777777" w:rsidR="00EE2C3B" w:rsidRPr="008E6D10" w:rsidRDefault="00595C4B" w:rsidP="00134143">
      <w:pPr>
        <w:spacing w:after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E6D10">
        <w:rPr>
          <w:rFonts w:asciiTheme="minorHAnsi" w:hAnsiTheme="minorHAnsi" w:cstheme="minorHAnsi"/>
          <w:b/>
          <w:sz w:val="22"/>
          <w:szCs w:val="22"/>
          <w:u w:val="single"/>
        </w:rPr>
        <w:t>Onderhandelings</w:t>
      </w:r>
      <w:r w:rsidR="00C92350" w:rsidRPr="008E6D10">
        <w:rPr>
          <w:rFonts w:asciiTheme="minorHAnsi" w:hAnsiTheme="minorHAnsi" w:cstheme="minorHAnsi"/>
          <w:b/>
          <w:sz w:val="22"/>
          <w:szCs w:val="22"/>
          <w:u w:val="single"/>
        </w:rPr>
        <w:t xml:space="preserve">resultaat </w:t>
      </w:r>
      <w:r w:rsidR="00B920F1" w:rsidRPr="008E6D10">
        <w:rPr>
          <w:rFonts w:asciiTheme="minorHAnsi" w:hAnsiTheme="minorHAnsi" w:cstheme="minorHAnsi"/>
          <w:b/>
          <w:sz w:val="22"/>
          <w:szCs w:val="22"/>
          <w:u w:val="single"/>
        </w:rPr>
        <w:t xml:space="preserve">cao </w:t>
      </w:r>
      <w:r w:rsidR="000A380B" w:rsidRPr="008E6D10">
        <w:rPr>
          <w:rFonts w:asciiTheme="minorHAnsi" w:hAnsiTheme="minorHAnsi" w:cstheme="minorHAnsi"/>
          <w:b/>
          <w:sz w:val="22"/>
          <w:szCs w:val="22"/>
          <w:u w:val="single"/>
        </w:rPr>
        <w:t xml:space="preserve">Yara </w:t>
      </w:r>
      <w:r w:rsidR="00993DC7" w:rsidRPr="008E6D10">
        <w:rPr>
          <w:rFonts w:asciiTheme="minorHAnsi" w:hAnsiTheme="minorHAnsi" w:cstheme="minorHAnsi"/>
          <w:b/>
          <w:sz w:val="22"/>
          <w:szCs w:val="22"/>
          <w:u w:val="single"/>
        </w:rPr>
        <w:t xml:space="preserve">Sluiskil en </w:t>
      </w:r>
      <w:r w:rsidR="00EA6AF5" w:rsidRPr="008E6D10">
        <w:rPr>
          <w:rFonts w:asciiTheme="minorHAnsi" w:hAnsiTheme="minorHAnsi" w:cstheme="minorHAnsi"/>
          <w:b/>
          <w:sz w:val="22"/>
          <w:szCs w:val="22"/>
          <w:u w:val="single"/>
        </w:rPr>
        <w:t xml:space="preserve">Yara </w:t>
      </w:r>
      <w:r w:rsidR="00993DC7" w:rsidRPr="008E6D10">
        <w:rPr>
          <w:rFonts w:asciiTheme="minorHAnsi" w:hAnsiTheme="minorHAnsi" w:cstheme="minorHAnsi"/>
          <w:b/>
          <w:sz w:val="22"/>
          <w:szCs w:val="22"/>
          <w:u w:val="single"/>
        </w:rPr>
        <w:t xml:space="preserve">Vlaardingen </w:t>
      </w:r>
      <w:r w:rsidR="000A380B" w:rsidRPr="008E6D10">
        <w:rPr>
          <w:rFonts w:asciiTheme="minorHAnsi" w:hAnsiTheme="minorHAnsi" w:cstheme="minorHAnsi"/>
          <w:b/>
          <w:sz w:val="22"/>
          <w:szCs w:val="22"/>
          <w:u w:val="single"/>
        </w:rPr>
        <w:t xml:space="preserve">B.V. </w:t>
      </w:r>
    </w:p>
    <w:p w14:paraId="5B412C96" w14:textId="363F67CA" w:rsidR="000153C9" w:rsidRPr="008E6D10" w:rsidRDefault="00607BC8" w:rsidP="00393CA8">
      <w:pPr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Hieronder treft </w:t>
      </w:r>
      <w:r w:rsidR="001354B0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de gemaakte </w:t>
      </w:r>
      <w:r w:rsidR="000E5DA1" w:rsidRPr="008E6D10">
        <w:rPr>
          <w:rFonts w:asciiTheme="minorHAnsi" w:hAnsiTheme="minorHAnsi" w:cstheme="minorHAnsi"/>
          <w:sz w:val="22"/>
          <w:szCs w:val="22"/>
        </w:rPr>
        <w:t xml:space="preserve">afspraken </w:t>
      </w:r>
      <w:r>
        <w:rPr>
          <w:rFonts w:asciiTheme="minorHAnsi" w:hAnsiTheme="minorHAnsi" w:cstheme="minorHAnsi"/>
          <w:sz w:val="22"/>
          <w:szCs w:val="22"/>
        </w:rPr>
        <w:t>aan:</w:t>
      </w:r>
    </w:p>
    <w:p w14:paraId="6E586C6D" w14:textId="4B9DB302" w:rsidR="00594A9C" w:rsidRPr="008E6D10" w:rsidRDefault="00595C4B" w:rsidP="00844A10">
      <w:pPr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 w:rsidRPr="008E6D10">
        <w:rPr>
          <w:rFonts w:asciiTheme="minorHAnsi" w:hAnsiTheme="minorHAnsi" w:cstheme="minorHAnsi"/>
          <w:b/>
          <w:i/>
          <w:sz w:val="22"/>
          <w:szCs w:val="22"/>
          <w:u w:val="single"/>
        </w:rPr>
        <w:t>Looptijd</w:t>
      </w:r>
      <w:r w:rsidR="000E5DA1" w:rsidRPr="008E6D10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  <w:r w:rsidR="000E5DA1" w:rsidRPr="008E6D10">
        <w:rPr>
          <w:rFonts w:asciiTheme="minorHAnsi" w:hAnsiTheme="minorHAnsi" w:cstheme="minorHAnsi"/>
          <w:b/>
          <w:i/>
          <w:sz w:val="22"/>
          <w:szCs w:val="22"/>
          <w:u w:val="single"/>
        </w:rPr>
        <w:br/>
      </w:r>
      <w:r w:rsidRPr="008E6D10">
        <w:rPr>
          <w:rFonts w:asciiTheme="minorHAnsi" w:hAnsiTheme="minorHAnsi" w:cstheme="minorHAnsi"/>
          <w:sz w:val="22"/>
          <w:szCs w:val="22"/>
        </w:rPr>
        <w:t xml:space="preserve">De cao </w:t>
      </w:r>
      <w:r w:rsidR="00BD75AC" w:rsidRPr="008E6D10">
        <w:rPr>
          <w:rFonts w:asciiTheme="minorHAnsi" w:hAnsiTheme="minorHAnsi" w:cstheme="minorHAnsi"/>
          <w:sz w:val="22"/>
          <w:szCs w:val="22"/>
        </w:rPr>
        <w:t xml:space="preserve">heeft een looptijd van </w:t>
      </w:r>
      <w:r w:rsidR="00844A10" w:rsidRPr="008E6D10">
        <w:rPr>
          <w:rFonts w:asciiTheme="minorHAnsi" w:hAnsiTheme="minorHAnsi" w:cstheme="minorHAnsi"/>
          <w:sz w:val="22"/>
          <w:szCs w:val="22"/>
        </w:rPr>
        <w:t>24</w:t>
      </w:r>
      <w:r w:rsidR="001A60AA" w:rsidRPr="008E6D10">
        <w:rPr>
          <w:rFonts w:asciiTheme="minorHAnsi" w:hAnsiTheme="minorHAnsi" w:cstheme="minorHAnsi"/>
          <w:sz w:val="22"/>
          <w:szCs w:val="22"/>
        </w:rPr>
        <w:t xml:space="preserve"> maanden van </w:t>
      </w:r>
      <w:r w:rsidRPr="008E6D10">
        <w:rPr>
          <w:rFonts w:asciiTheme="minorHAnsi" w:hAnsiTheme="minorHAnsi" w:cstheme="minorHAnsi"/>
          <w:sz w:val="22"/>
          <w:szCs w:val="22"/>
        </w:rPr>
        <w:t xml:space="preserve">1 </w:t>
      </w:r>
      <w:r w:rsidR="0099459B" w:rsidRPr="008E6D10">
        <w:rPr>
          <w:rFonts w:asciiTheme="minorHAnsi" w:hAnsiTheme="minorHAnsi" w:cstheme="minorHAnsi"/>
          <w:sz w:val="22"/>
          <w:szCs w:val="22"/>
        </w:rPr>
        <w:t>april</w:t>
      </w:r>
      <w:r w:rsidR="00451192" w:rsidRPr="008E6D10">
        <w:rPr>
          <w:rFonts w:asciiTheme="minorHAnsi" w:hAnsiTheme="minorHAnsi" w:cstheme="minorHAnsi"/>
          <w:sz w:val="22"/>
          <w:szCs w:val="22"/>
        </w:rPr>
        <w:t xml:space="preserve"> 2020</w:t>
      </w:r>
      <w:r w:rsidRPr="008E6D10">
        <w:rPr>
          <w:rFonts w:asciiTheme="minorHAnsi" w:hAnsiTheme="minorHAnsi" w:cstheme="minorHAnsi"/>
          <w:sz w:val="22"/>
          <w:szCs w:val="22"/>
        </w:rPr>
        <w:t xml:space="preserve"> </w:t>
      </w:r>
      <w:r w:rsidR="001A60AA" w:rsidRPr="008E6D10">
        <w:rPr>
          <w:rFonts w:asciiTheme="minorHAnsi" w:hAnsiTheme="minorHAnsi" w:cstheme="minorHAnsi"/>
          <w:sz w:val="22"/>
          <w:szCs w:val="22"/>
        </w:rPr>
        <w:t xml:space="preserve">tot </w:t>
      </w:r>
      <w:r w:rsidR="0099459B" w:rsidRPr="008E6D10">
        <w:rPr>
          <w:rFonts w:asciiTheme="minorHAnsi" w:hAnsiTheme="minorHAnsi" w:cstheme="minorHAnsi"/>
          <w:sz w:val="22"/>
          <w:szCs w:val="22"/>
        </w:rPr>
        <w:t xml:space="preserve">en met </w:t>
      </w:r>
      <w:r w:rsidR="00594A9C" w:rsidRPr="008E6D10">
        <w:rPr>
          <w:rFonts w:asciiTheme="minorHAnsi" w:hAnsiTheme="minorHAnsi" w:cstheme="minorHAnsi"/>
          <w:sz w:val="22"/>
          <w:szCs w:val="22"/>
        </w:rPr>
        <w:t>31 maart 2022.</w:t>
      </w:r>
    </w:p>
    <w:p w14:paraId="51448E0E" w14:textId="77777777" w:rsidR="0004158E" w:rsidRPr="00C72699" w:rsidRDefault="007819D8" w:rsidP="00C72699">
      <w:pPr>
        <w:spacing w:after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72699">
        <w:rPr>
          <w:rFonts w:asciiTheme="minorHAnsi" w:hAnsiTheme="minorHAnsi" w:cstheme="minorHAnsi"/>
          <w:b/>
          <w:sz w:val="22"/>
          <w:szCs w:val="22"/>
          <w:u w:val="single"/>
        </w:rPr>
        <w:t>Loonaanpassing:</w:t>
      </w:r>
    </w:p>
    <w:p w14:paraId="4E0A7DAF" w14:textId="77777777" w:rsidR="00D327E8" w:rsidRPr="00C72699" w:rsidRDefault="0004158E" w:rsidP="00C72699">
      <w:pPr>
        <w:pStyle w:val="ListParagraph"/>
        <w:numPr>
          <w:ilvl w:val="0"/>
          <w:numId w:val="26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C72699">
        <w:rPr>
          <w:rFonts w:asciiTheme="minorHAnsi" w:hAnsiTheme="minorHAnsi" w:cstheme="minorHAnsi"/>
          <w:sz w:val="22"/>
          <w:szCs w:val="22"/>
        </w:rPr>
        <w:t>P</w:t>
      </w:r>
      <w:r w:rsidR="00D327E8" w:rsidRPr="00C72699">
        <w:rPr>
          <w:rFonts w:asciiTheme="minorHAnsi" w:hAnsiTheme="minorHAnsi" w:cstheme="minorHAnsi"/>
          <w:sz w:val="22"/>
          <w:szCs w:val="22"/>
        </w:rPr>
        <w:t xml:space="preserve">er 1 </w:t>
      </w:r>
      <w:r w:rsidR="0099459B" w:rsidRPr="00C72699">
        <w:rPr>
          <w:rFonts w:asciiTheme="minorHAnsi" w:hAnsiTheme="minorHAnsi" w:cstheme="minorHAnsi"/>
          <w:sz w:val="22"/>
          <w:szCs w:val="22"/>
        </w:rPr>
        <w:t xml:space="preserve">april </w:t>
      </w:r>
      <w:r w:rsidR="00D327E8" w:rsidRPr="00C72699">
        <w:rPr>
          <w:rFonts w:asciiTheme="minorHAnsi" w:hAnsiTheme="minorHAnsi" w:cstheme="minorHAnsi"/>
          <w:sz w:val="22"/>
          <w:szCs w:val="22"/>
        </w:rPr>
        <w:t>20</w:t>
      </w:r>
      <w:r w:rsidR="006B1062" w:rsidRPr="00C72699">
        <w:rPr>
          <w:rFonts w:asciiTheme="minorHAnsi" w:hAnsiTheme="minorHAnsi" w:cstheme="minorHAnsi"/>
          <w:sz w:val="22"/>
          <w:szCs w:val="22"/>
        </w:rPr>
        <w:t>20</w:t>
      </w:r>
      <w:r w:rsidR="00D327E8" w:rsidRPr="00C72699">
        <w:rPr>
          <w:rFonts w:asciiTheme="minorHAnsi" w:hAnsiTheme="minorHAnsi" w:cstheme="minorHAnsi"/>
          <w:sz w:val="22"/>
          <w:szCs w:val="22"/>
        </w:rPr>
        <w:t xml:space="preserve"> met </w:t>
      </w:r>
      <w:r w:rsidR="009C2478" w:rsidRPr="00C72699">
        <w:rPr>
          <w:rFonts w:asciiTheme="minorHAnsi" w:hAnsiTheme="minorHAnsi" w:cstheme="minorHAnsi"/>
          <w:sz w:val="22"/>
          <w:szCs w:val="22"/>
        </w:rPr>
        <w:t xml:space="preserve">2,6 </w:t>
      </w:r>
      <w:r w:rsidR="00D327E8" w:rsidRPr="00C72699">
        <w:rPr>
          <w:rFonts w:asciiTheme="minorHAnsi" w:hAnsiTheme="minorHAnsi" w:cstheme="minorHAnsi"/>
          <w:sz w:val="22"/>
          <w:szCs w:val="22"/>
        </w:rPr>
        <w:t>%;</w:t>
      </w:r>
    </w:p>
    <w:p w14:paraId="0384912C" w14:textId="77777777" w:rsidR="002A759B" w:rsidRPr="00C72699" w:rsidRDefault="00630DB4" w:rsidP="00C72699">
      <w:pPr>
        <w:pStyle w:val="ListParagraph"/>
        <w:numPr>
          <w:ilvl w:val="0"/>
          <w:numId w:val="26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C72699">
        <w:rPr>
          <w:rFonts w:asciiTheme="minorHAnsi" w:hAnsiTheme="minorHAnsi" w:cstheme="minorHAnsi"/>
          <w:sz w:val="22"/>
          <w:szCs w:val="22"/>
        </w:rPr>
        <w:t xml:space="preserve">Per 1 april 2021 met </w:t>
      </w:r>
      <w:r w:rsidR="009C2478" w:rsidRPr="00C72699">
        <w:rPr>
          <w:rFonts w:asciiTheme="minorHAnsi" w:hAnsiTheme="minorHAnsi" w:cstheme="minorHAnsi"/>
          <w:sz w:val="22"/>
          <w:szCs w:val="22"/>
        </w:rPr>
        <w:t xml:space="preserve">2,6 </w:t>
      </w:r>
      <w:r w:rsidRPr="00C72699">
        <w:rPr>
          <w:rFonts w:asciiTheme="minorHAnsi" w:hAnsiTheme="minorHAnsi" w:cstheme="minorHAnsi"/>
          <w:sz w:val="22"/>
          <w:szCs w:val="22"/>
        </w:rPr>
        <w:t xml:space="preserve"> </w:t>
      </w:r>
      <w:r w:rsidR="00D327E8" w:rsidRPr="00C72699">
        <w:rPr>
          <w:rFonts w:asciiTheme="minorHAnsi" w:hAnsiTheme="minorHAnsi" w:cstheme="minorHAnsi"/>
          <w:sz w:val="22"/>
          <w:szCs w:val="22"/>
        </w:rPr>
        <w:t>%.</w:t>
      </w:r>
    </w:p>
    <w:p w14:paraId="0FC1FC5C" w14:textId="77777777" w:rsidR="009926A9" w:rsidRPr="008E6D10" w:rsidRDefault="009926A9" w:rsidP="009926A9">
      <w:pPr>
        <w:spacing w:after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E741D5" w14:textId="77777777" w:rsidR="00F44B7A" w:rsidRPr="008E6D10" w:rsidRDefault="00CC6B01" w:rsidP="006C32FA">
      <w:pPr>
        <w:spacing w:after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8E6D10">
        <w:rPr>
          <w:rFonts w:asciiTheme="minorHAnsi" w:hAnsiTheme="minorHAnsi" w:cstheme="minorHAnsi"/>
          <w:b/>
          <w:sz w:val="22"/>
          <w:szCs w:val="22"/>
          <w:u w:val="single"/>
        </w:rPr>
        <w:t>Fit over de Finish</w:t>
      </w:r>
      <w:r w:rsidRPr="008E6D1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BD59073" w14:textId="66772DF3" w:rsidR="00B02127" w:rsidRPr="008E6D10" w:rsidRDefault="00F44B7A" w:rsidP="006C32FA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8E6D10">
        <w:rPr>
          <w:rFonts w:asciiTheme="minorHAnsi" w:hAnsiTheme="minorHAnsi" w:cstheme="minorHAnsi"/>
          <w:bCs/>
          <w:sz w:val="22"/>
          <w:szCs w:val="22"/>
        </w:rPr>
        <w:t>I</w:t>
      </w:r>
      <w:r w:rsidR="0010371D" w:rsidRPr="008E6D10">
        <w:rPr>
          <w:rFonts w:asciiTheme="minorHAnsi" w:hAnsiTheme="minorHAnsi" w:cstheme="minorHAnsi"/>
          <w:bCs/>
          <w:sz w:val="22"/>
          <w:szCs w:val="22"/>
        </w:rPr>
        <w:t xml:space="preserve">n </w:t>
      </w:r>
      <w:r w:rsidR="0010371D" w:rsidRPr="008E6D10">
        <w:rPr>
          <w:rFonts w:asciiTheme="minorHAnsi" w:hAnsiTheme="minorHAnsi" w:cstheme="minorHAnsi"/>
          <w:sz w:val="22"/>
          <w:szCs w:val="22"/>
        </w:rPr>
        <w:t xml:space="preserve">maart </w:t>
      </w:r>
      <w:r w:rsidR="00B54F61" w:rsidRPr="008E6D10">
        <w:rPr>
          <w:rFonts w:asciiTheme="minorHAnsi" w:hAnsiTheme="minorHAnsi" w:cstheme="minorHAnsi"/>
          <w:sz w:val="22"/>
          <w:szCs w:val="22"/>
        </w:rPr>
        <w:t xml:space="preserve">2020 heeft de werkgroep Fit over de Finish </w:t>
      </w:r>
      <w:r w:rsidR="00F05625" w:rsidRPr="008E6D10">
        <w:rPr>
          <w:rFonts w:asciiTheme="minorHAnsi" w:hAnsiTheme="minorHAnsi" w:cstheme="minorHAnsi"/>
          <w:sz w:val="22"/>
          <w:szCs w:val="22"/>
        </w:rPr>
        <w:t>een fina</w:t>
      </w:r>
      <w:r w:rsidR="0004158E">
        <w:rPr>
          <w:rFonts w:asciiTheme="minorHAnsi" w:hAnsiTheme="minorHAnsi" w:cstheme="minorHAnsi"/>
          <w:sz w:val="22"/>
          <w:szCs w:val="22"/>
        </w:rPr>
        <w:t>al</w:t>
      </w:r>
      <w:r w:rsidR="00F05625" w:rsidRPr="008E6D10">
        <w:rPr>
          <w:rFonts w:asciiTheme="minorHAnsi" w:hAnsiTheme="minorHAnsi" w:cstheme="minorHAnsi"/>
          <w:sz w:val="22"/>
          <w:szCs w:val="22"/>
        </w:rPr>
        <w:t xml:space="preserve"> </w:t>
      </w:r>
      <w:r w:rsidR="00BA0D31" w:rsidRPr="008E6D10">
        <w:rPr>
          <w:rFonts w:asciiTheme="minorHAnsi" w:hAnsiTheme="minorHAnsi" w:cstheme="minorHAnsi"/>
          <w:sz w:val="22"/>
          <w:szCs w:val="22"/>
        </w:rPr>
        <w:t>aanbevelingsrapport opgesteld.</w:t>
      </w:r>
      <w:r w:rsidR="00B02127" w:rsidRPr="008E6D10">
        <w:rPr>
          <w:rFonts w:asciiTheme="minorHAnsi" w:hAnsiTheme="minorHAnsi" w:cstheme="minorHAnsi"/>
          <w:sz w:val="22"/>
          <w:szCs w:val="22"/>
        </w:rPr>
        <w:t xml:space="preserve"> Dit heeft iedereen per post ontvangen.</w:t>
      </w:r>
      <w:r w:rsidR="00BA0D31" w:rsidRPr="008E6D10">
        <w:rPr>
          <w:rFonts w:asciiTheme="minorHAnsi" w:hAnsiTheme="minorHAnsi" w:cstheme="minorHAnsi"/>
          <w:sz w:val="22"/>
          <w:szCs w:val="22"/>
        </w:rPr>
        <w:t xml:space="preserve"> </w:t>
      </w:r>
      <w:r w:rsidR="00CC6B01" w:rsidRPr="008E6D10">
        <w:rPr>
          <w:rFonts w:asciiTheme="minorHAnsi" w:hAnsiTheme="minorHAnsi" w:cstheme="minorHAnsi"/>
          <w:sz w:val="22"/>
          <w:szCs w:val="22"/>
        </w:rPr>
        <w:t xml:space="preserve">De voorstellen zijn tijdens de onderhandeling in detail besproken en omgevormd naar concrete afspraken hieromtrent. </w:t>
      </w:r>
      <w:r w:rsidR="00EA1476">
        <w:rPr>
          <w:rFonts w:asciiTheme="minorHAnsi" w:hAnsiTheme="minorHAnsi" w:cstheme="minorHAnsi"/>
          <w:sz w:val="22"/>
          <w:szCs w:val="22"/>
        </w:rPr>
        <w:t xml:space="preserve">In de bijlage treffen jullie het resultaat hiervan. Dit </w:t>
      </w:r>
      <w:r w:rsidR="00393952">
        <w:rPr>
          <w:rFonts w:asciiTheme="minorHAnsi" w:hAnsiTheme="minorHAnsi" w:cstheme="minorHAnsi"/>
          <w:sz w:val="22"/>
          <w:szCs w:val="22"/>
        </w:rPr>
        <w:t>document</w:t>
      </w:r>
      <w:r w:rsidR="00EA1476">
        <w:rPr>
          <w:rFonts w:asciiTheme="minorHAnsi" w:hAnsiTheme="minorHAnsi" w:cstheme="minorHAnsi"/>
          <w:sz w:val="22"/>
          <w:szCs w:val="22"/>
        </w:rPr>
        <w:t xml:space="preserve"> </w:t>
      </w:r>
      <w:r w:rsidR="00CB2500">
        <w:rPr>
          <w:rFonts w:asciiTheme="minorHAnsi" w:hAnsiTheme="minorHAnsi" w:cstheme="minorHAnsi"/>
          <w:sz w:val="22"/>
          <w:szCs w:val="22"/>
        </w:rPr>
        <w:t>wordt als bijlage aan de cao toegevoegd.</w:t>
      </w:r>
    </w:p>
    <w:p w14:paraId="3B136039" w14:textId="77777777" w:rsidR="0044470F" w:rsidRPr="008E6D10" w:rsidRDefault="0044470F" w:rsidP="006C32FA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715F3961" w14:textId="77777777" w:rsidR="0044470F" w:rsidRPr="008E6D10" w:rsidRDefault="008C1CED" w:rsidP="006C32FA">
      <w:pPr>
        <w:spacing w:after="0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E6D10">
        <w:rPr>
          <w:rFonts w:asciiTheme="minorHAnsi" w:hAnsiTheme="minorHAnsi" w:cstheme="minorHAnsi"/>
          <w:b/>
          <w:bCs/>
          <w:sz w:val="22"/>
          <w:szCs w:val="22"/>
          <w:u w:val="single"/>
        </w:rPr>
        <w:t>Arbeidsduur dagdienstrooster</w:t>
      </w:r>
    </w:p>
    <w:p w14:paraId="6D2933CC" w14:textId="1D21573D" w:rsidR="003E29DA" w:rsidRPr="008E6D10" w:rsidRDefault="008C1CED" w:rsidP="006C32FA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8E6D10">
        <w:rPr>
          <w:rFonts w:asciiTheme="minorHAnsi" w:hAnsiTheme="minorHAnsi" w:cstheme="minorHAnsi"/>
          <w:sz w:val="22"/>
          <w:szCs w:val="22"/>
        </w:rPr>
        <w:t xml:space="preserve">De medewerkers in een dagdienstrooster, </w:t>
      </w:r>
      <w:r w:rsidR="0004158E">
        <w:rPr>
          <w:rFonts w:asciiTheme="minorHAnsi" w:hAnsiTheme="minorHAnsi" w:cstheme="minorHAnsi"/>
          <w:sz w:val="22"/>
          <w:szCs w:val="22"/>
        </w:rPr>
        <w:t>2 ploegendienst</w:t>
      </w:r>
      <w:r w:rsidRPr="008E6D10">
        <w:rPr>
          <w:rFonts w:asciiTheme="minorHAnsi" w:hAnsiTheme="minorHAnsi" w:cstheme="minorHAnsi"/>
          <w:sz w:val="22"/>
          <w:szCs w:val="22"/>
        </w:rPr>
        <w:t xml:space="preserve"> </w:t>
      </w:r>
      <w:r w:rsidR="0004158E">
        <w:rPr>
          <w:rFonts w:asciiTheme="minorHAnsi" w:hAnsiTheme="minorHAnsi" w:cstheme="minorHAnsi"/>
          <w:sz w:val="22"/>
          <w:szCs w:val="22"/>
        </w:rPr>
        <w:t xml:space="preserve">Sluiskil </w:t>
      </w:r>
      <w:r w:rsidRPr="008E6D10">
        <w:rPr>
          <w:rFonts w:asciiTheme="minorHAnsi" w:hAnsiTheme="minorHAnsi" w:cstheme="minorHAnsi"/>
          <w:sz w:val="22"/>
          <w:szCs w:val="22"/>
        </w:rPr>
        <w:t xml:space="preserve">en ploegendienst Vlaardingen </w:t>
      </w:r>
      <w:r w:rsidR="00245ABE">
        <w:rPr>
          <w:rFonts w:asciiTheme="minorHAnsi" w:hAnsiTheme="minorHAnsi" w:cstheme="minorHAnsi"/>
          <w:sz w:val="22"/>
          <w:szCs w:val="22"/>
        </w:rPr>
        <w:t>krijgen</w:t>
      </w:r>
      <w:r w:rsidR="00245ABE" w:rsidRPr="008E6D10">
        <w:rPr>
          <w:rFonts w:asciiTheme="minorHAnsi" w:hAnsiTheme="minorHAnsi" w:cstheme="minorHAnsi"/>
          <w:sz w:val="22"/>
          <w:szCs w:val="22"/>
        </w:rPr>
        <w:t xml:space="preserve"> </w:t>
      </w:r>
      <w:r w:rsidR="0004158E">
        <w:rPr>
          <w:rFonts w:asciiTheme="minorHAnsi" w:hAnsiTheme="minorHAnsi" w:cstheme="minorHAnsi"/>
          <w:sz w:val="22"/>
          <w:szCs w:val="22"/>
        </w:rPr>
        <w:t xml:space="preserve">per 1 januari 2021 </w:t>
      </w:r>
      <w:r w:rsidRPr="008E6D10">
        <w:rPr>
          <w:rFonts w:asciiTheme="minorHAnsi" w:hAnsiTheme="minorHAnsi" w:cstheme="minorHAnsi"/>
          <w:sz w:val="22"/>
          <w:szCs w:val="22"/>
        </w:rPr>
        <w:t xml:space="preserve">3 </w:t>
      </w:r>
      <w:r w:rsidR="00F44B7A" w:rsidRPr="008E6D10">
        <w:rPr>
          <w:rFonts w:asciiTheme="minorHAnsi" w:hAnsiTheme="minorHAnsi" w:cstheme="minorHAnsi"/>
          <w:sz w:val="22"/>
          <w:szCs w:val="22"/>
        </w:rPr>
        <w:t xml:space="preserve">extra AVK dagen </w:t>
      </w:r>
      <w:r w:rsidR="00245ABE">
        <w:rPr>
          <w:rFonts w:asciiTheme="minorHAnsi" w:hAnsiTheme="minorHAnsi" w:cstheme="minorHAnsi"/>
          <w:sz w:val="22"/>
          <w:szCs w:val="22"/>
        </w:rPr>
        <w:t>erbij</w:t>
      </w:r>
      <w:r w:rsidR="00F44B7A" w:rsidRPr="008E6D10">
        <w:rPr>
          <w:rFonts w:asciiTheme="minorHAnsi" w:hAnsiTheme="minorHAnsi" w:cstheme="minorHAnsi"/>
          <w:sz w:val="22"/>
          <w:szCs w:val="22"/>
        </w:rPr>
        <w:t xml:space="preserve">. Bekeken zal worden </w:t>
      </w:r>
      <w:r w:rsidR="0004158E">
        <w:rPr>
          <w:rFonts w:asciiTheme="minorHAnsi" w:hAnsiTheme="minorHAnsi" w:cstheme="minorHAnsi"/>
          <w:sz w:val="22"/>
          <w:szCs w:val="22"/>
        </w:rPr>
        <w:t xml:space="preserve">hoe </w:t>
      </w:r>
      <w:r w:rsidR="009A62B4">
        <w:rPr>
          <w:rFonts w:asciiTheme="minorHAnsi" w:hAnsiTheme="minorHAnsi" w:cstheme="minorHAnsi"/>
          <w:sz w:val="22"/>
          <w:szCs w:val="22"/>
        </w:rPr>
        <w:t xml:space="preserve">gestimuleerd kan worden om </w:t>
      </w:r>
      <w:r w:rsidR="0004158E">
        <w:rPr>
          <w:rFonts w:asciiTheme="minorHAnsi" w:hAnsiTheme="minorHAnsi" w:cstheme="minorHAnsi"/>
          <w:sz w:val="22"/>
          <w:szCs w:val="22"/>
        </w:rPr>
        <w:t xml:space="preserve">deze 3 AVK dagen </w:t>
      </w:r>
      <w:r w:rsidR="009A62B4">
        <w:rPr>
          <w:rFonts w:asciiTheme="minorHAnsi" w:hAnsiTheme="minorHAnsi" w:cstheme="minorHAnsi"/>
          <w:sz w:val="22"/>
          <w:szCs w:val="22"/>
        </w:rPr>
        <w:t>zoveel mogelijk collectief</w:t>
      </w:r>
      <w:r w:rsidR="00811278">
        <w:rPr>
          <w:rFonts w:asciiTheme="minorHAnsi" w:hAnsiTheme="minorHAnsi" w:cstheme="minorHAnsi"/>
          <w:sz w:val="22"/>
          <w:szCs w:val="22"/>
        </w:rPr>
        <w:t xml:space="preserve"> </w:t>
      </w:r>
      <w:r w:rsidR="00F44B7A" w:rsidRPr="008E6D10">
        <w:rPr>
          <w:rFonts w:asciiTheme="minorHAnsi" w:hAnsiTheme="minorHAnsi" w:cstheme="minorHAnsi"/>
          <w:sz w:val="22"/>
          <w:szCs w:val="22"/>
        </w:rPr>
        <w:t xml:space="preserve">op te nemen. </w:t>
      </w:r>
    </w:p>
    <w:p w14:paraId="60B51929" w14:textId="77777777" w:rsidR="00F44B7A" w:rsidRDefault="00F44B7A" w:rsidP="006C32FA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3A1B03A6" w14:textId="77777777" w:rsidR="00F44B7A" w:rsidRPr="008E6D10" w:rsidRDefault="00F44B7A" w:rsidP="006C32FA">
      <w:pPr>
        <w:spacing w:after="0"/>
        <w:jc w:val="left"/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 w:rsidRPr="008E6D10">
        <w:rPr>
          <w:rFonts w:asciiTheme="minorHAnsi" w:hAnsiTheme="minorHAnsi" w:cstheme="minorHAnsi"/>
          <w:b/>
          <w:bCs/>
          <w:sz w:val="22"/>
          <w:szCs w:val="22"/>
          <w:u w:val="single"/>
        </w:rPr>
        <w:t>Part-time</w:t>
      </w:r>
      <w:proofErr w:type="spellEnd"/>
      <w:r w:rsidRPr="008E6D1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werken</w:t>
      </w:r>
    </w:p>
    <w:p w14:paraId="3967CA7A" w14:textId="77777777" w:rsidR="0059690B" w:rsidRDefault="00F44B7A" w:rsidP="00F44B7A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8E6D10">
        <w:rPr>
          <w:rFonts w:asciiTheme="minorHAnsi" w:hAnsiTheme="minorHAnsi" w:cstheme="minorHAnsi"/>
          <w:sz w:val="22"/>
          <w:szCs w:val="22"/>
        </w:rPr>
        <w:t>Meeruren</w:t>
      </w:r>
      <w:proofErr w:type="spellEnd"/>
      <w:r w:rsidRPr="008E6D10">
        <w:rPr>
          <w:rFonts w:asciiTheme="minorHAnsi" w:hAnsiTheme="minorHAnsi" w:cstheme="minorHAnsi"/>
          <w:sz w:val="22"/>
          <w:szCs w:val="22"/>
        </w:rPr>
        <w:t xml:space="preserve"> tot aan een </w:t>
      </w:r>
      <w:proofErr w:type="spellStart"/>
      <w:r w:rsidRPr="008E6D10">
        <w:rPr>
          <w:rFonts w:asciiTheme="minorHAnsi" w:hAnsiTheme="minorHAnsi" w:cstheme="minorHAnsi"/>
          <w:sz w:val="22"/>
          <w:szCs w:val="22"/>
        </w:rPr>
        <w:t>full-time</w:t>
      </w:r>
      <w:proofErr w:type="spellEnd"/>
      <w:r w:rsidRPr="008E6D10">
        <w:rPr>
          <w:rFonts w:asciiTheme="minorHAnsi" w:hAnsiTheme="minorHAnsi" w:cstheme="minorHAnsi"/>
          <w:sz w:val="22"/>
          <w:szCs w:val="22"/>
        </w:rPr>
        <w:t xml:space="preserve"> arbeidsduur (40 uur) worden vanaf 1 januari </w:t>
      </w:r>
      <w:r w:rsidR="00BE6390">
        <w:rPr>
          <w:rFonts w:asciiTheme="minorHAnsi" w:hAnsiTheme="minorHAnsi" w:cstheme="minorHAnsi"/>
          <w:sz w:val="22"/>
          <w:szCs w:val="22"/>
        </w:rPr>
        <w:t xml:space="preserve">2021 </w:t>
      </w:r>
      <w:r w:rsidRPr="008E6D10">
        <w:rPr>
          <w:rFonts w:asciiTheme="minorHAnsi" w:hAnsiTheme="minorHAnsi" w:cstheme="minorHAnsi"/>
          <w:sz w:val="22"/>
          <w:szCs w:val="22"/>
        </w:rPr>
        <w:t>vergoed</w:t>
      </w:r>
      <w:r w:rsidR="00BE6390">
        <w:rPr>
          <w:rFonts w:asciiTheme="minorHAnsi" w:hAnsiTheme="minorHAnsi" w:cstheme="minorHAnsi"/>
          <w:sz w:val="22"/>
          <w:szCs w:val="22"/>
        </w:rPr>
        <w:t>t</w:t>
      </w:r>
      <w:r w:rsidRPr="008E6D10">
        <w:rPr>
          <w:rFonts w:asciiTheme="minorHAnsi" w:hAnsiTheme="minorHAnsi" w:cstheme="minorHAnsi"/>
          <w:sz w:val="22"/>
          <w:szCs w:val="22"/>
        </w:rPr>
        <w:t xml:space="preserve"> aan 150%. In deze toeslag </w:t>
      </w:r>
      <w:r w:rsidR="00BE6390">
        <w:rPr>
          <w:rFonts w:asciiTheme="minorHAnsi" w:hAnsiTheme="minorHAnsi" w:cstheme="minorHAnsi"/>
          <w:sz w:val="22"/>
          <w:szCs w:val="22"/>
        </w:rPr>
        <w:t xml:space="preserve">wordt hiermee geacht de volgende </w:t>
      </w:r>
      <w:r w:rsidRPr="008E6D10">
        <w:rPr>
          <w:rFonts w:asciiTheme="minorHAnsi" w:hAnsiTheme="minorHAnsi" w:cstheme="minorHAnsi"/>
          <w:sz w:val="22"/>
          <w:szCs w:val="22"/>
        </w:rPr>
        <w:t xml:space="preserve">componenten </w:t>
      </w:r>
      <w:r w:rsidR="00BE6390">
        <w:rPr>
          <w:rFonts w:asciiTheme="minorHAnsi" w:hAnsiTheme="minorHAnsi" w:cstheme="minorHAnsi"/>
          <w:sz w:val="22"/>
          <w:szCs w:val="22"/>
        </w:rPr>
        <w:t xml:space="preserve">te zijn </w:t>
      </w:r>
      <w:r w:rsidRPr="008E6D10">
        <w:rPr>
          <w:rFonts w:asciiTheme="minorHAnsi" w:hAnsiTheme="minorHAnsi" w:cstheme="minorHAnsi"/>
          <w:sz w:val="22"/>
          <w:szCs w:val="22"/>
        </w:rPr>
        <w:t xml:space="preserve">opgenomen: </w:t>
      </w:r>
      <w:r w:rsidR="00BE6390">
        <w:rPr>
          <w:rFonts w:asciiTheme="minorHAnsi" w:hAnsiTheme="minorHAnsi" w:cstheme="minorHAnsi"/>
          <w:sz w:val="22"/>
          <w:szCs w:val="22"/>
        </w:rPr>
        <w:t>(</w:t>
      </w:r>
      <w:r w:rsidRPr="008E6D10">
        <w:rPr>
          <w:rFonts w:asciiTheme="minorHAnsi" w:hAnsiTheme="minorHAnsi" w:cstheme="minorHAnsi"/>
          <w:sz w:val="22"/>
          <w:szCs w:val="22"/>
        </w:rPr>
        <w:t>vakantiegeld, 13</w:t>
      </w:r>
      <w:r w:rsidRPr="008E6D10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Pr="008E6D10">
        <w:rPr>
          <w:rFonts w:asciiTheme="minorHAnsi" w:hAnsiTheme="minorHAnsi" w:cstheme="minorHAnsi"/>
          <w:sz w:val="22"/>
          <w:szCs w:val="22"/>
        </w:rPr>
        <w:t xml:space="preserve"> maand, vakantie</w:t>
      </w:r>
      <w:r w:rsidR="00BE6390">
        <w:rPr>
          <w:rFonts w:asciiTheme="minorHAnsi" w:hAnsiTheme="minorHAnsi" w:cstheme="minorHAnsi"/>
          <w:sz w:val="22"/>
          <w:szCs w:val="22"/>
        </w:rPr>
        <w:t xml:space="preserve">- en AVK </w:t>
      </w:r>
      <w:r w:rsidRPr="008E6D10">
        <w:rPr>
          <w:rFonts w:asciiTheme="minorHAnsi" w:hAnsiTheme="minorHAnsi" w:cstheme="minorHAnsi"/>
          <w:sz w:val="22"/>
          <w:szCs w:val="22"/>
        </w:rPr>
        <w:t xml:space="preserve">dagen, </w:t>
      </w:r>
      <w:r w:rsidR="00BE6390">
        <w:rPr>
          <w:rFonts w:asciiTheme="minorHAnsi" w:hAnsiTheme="minorHAnsi" w:cstheme="minorHAnsi"/>
          <w:sz w:val="22"/>
          <w:szCs w:val="22"/>
        </w:rPr>
        <w:t>p</w:t>
      </w:r>
      <w:r w:rsidRPr="008E6D10">
        <w:rPr>
          <w:rFonts w:asciiTheme="minorHAnsi" w:hAnsiTheme="minorHAnsi" w:cstheme="minorHAnsi"/>
          <w:sz w:val="22"/>
          <w:szCs w:val="22"/>
        </w:rPr>
        <w:t>ensioen, bonus</w:t>
      </w:r>
      <w:r w:rsidR="00BE6390">
        <w:rPr>
          <w:rFonts w:asciiTheme="minorHAnsi" w:hAnsiTheme="minorHAnsi" w:cstheme="minorHAnsi"/>
          <w:sz w:val="22"/>
          <w:szCs w:val="22"/>
        </w:rPr>
        <w:t>)</w:t>
      </w:r>
      <w:r w:rsidRPr="008E6D10">
        <w:rPr>
          <w:rFonts w:asciiTheme="minorHAnsi" w:hAnsiTheme="minorHAnsi" w:cstheme="minorHAnsi"/>
          <w:sz w:val="22"/>
          <w:szCs w:val="22"/>
        </w:rPr>
        <w:t>.</w:t>
      </w:r>
    </w:p>
    <w:p w14:paraId="5DCF759F" w14:textId="77777777" w:rsidR="007E056A" w:rsidRDefault="007E056A" w:rsidP="00F44B7A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7AE043A7" w14:textId="77777777" w:rsidR="007E056A" w:rsidRPr="008E6D10" w:rsidRDefault="007E056A" w:rsidP="007E056A">
      <w:pPr>
        <w:spacing w:after="0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E6D10">
        <w:rPr>
          <w:rFonts w:asciiTheme="minorHAnsi" w:hAnsiTheme="minorHAnsi" w:cstheme="minorHAnsi"/>
          <w:b/>
          <w:bCs/>
          <w:sz w:val="22"/>
          <w:szCs w:val="22"/>
          <w:u w:val="single"/>
        </w:rPr>
        <w:t>Thuis werken</w:t>
      </w:r>
    </w:p>
    <w:p w14:paraId="08905748" w14:textId="3B25A476" w:rsidR="007E056A" w:rsidRDefault="007E056A" w:rsidP="007E056A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8E6D10">
        <w:rPr>
          <w:rFonts w:asciiTheme="minorHAnsi" w:hAnsiTheme="minorHAnsi" w:cstheme="minorHAnsi"/>
          <w:sz w:val="22"/>
          <w:szCs w:val="22"/>
        </w:rPr>
        <w:t xml:space="preserve">Yara Sluiskil heeft een concept thuiswerkregeling </w:t>
      </w:r>
      <w:r w:rsidR="001354B0">
        <w:rPr>
          <w:rFonts w:asciiTheme="minorHAnsi" w:hAnsiTheme="minorHAnsi" w:cstheme="minorHAnsi"/>
          <w:sz w:val="22"/>
          <w:szCs w:val="22"/>
        </w:rPr>
        <w:t>opgesteld</w:t>
      </w:r>
      <w:r w:rsidRPr="008E6D10">
        <w:rPr>
          <w:rFonts w:asciiTheme="minorHAnsi" w:hAnsiTheme="minorHAnsi" w:cstheme="minorHAnsi"/>
          <w:sz w:val="22"/>
          <w:szCs w:val="22"/>
        </w:rPr>
        <w:t xml:space="preserve"> welke met de bonden besproken zal worden. Het streven is om deze 1 januari 2021 in te voeren. </w:t>
      </w:r>
    </w:p>
    <w:p w14:paraId="6805F69E" w14:textId="77777777" w:rsidR="00607BC8" w:rsidRDefault="00607BC8" w:rsidP="007E056A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20AB5D75" w14:textId="77777777" w:rsidR="007E056A" w:rsidRPr="008E6D10" w:rsidRDefault="007E056A" w:rsidP="007E056A">
      <w:pPr>
        <w:spacing w:after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E6D10">
        <w:rPr>
          <w:rFonts w:asciiTheme="minorHAnsi" w:hAnsiTheme="minorHAnsi" w:cstheme="minorHAnsi"/>
          <w:b/>
          <w:sz w:val="22"/>
          <w:szCs w:val="22"/>
          <w:u w:val="single"/>
        </w:rPr>
        <w:t xml:space="preserve">Invoering functie Paneloperator </w:t>
      </w:r>
      <w:r w:rsidR="001560F7">
        <w:rPr>
          <w:rFonts w:asciiTheme="minorHAnsi" w:hAnsiTheme="minorHAnsi" w:cstheme="minorHAnsi"/>
          <w:b/>
          <w:sz w:val="22"/>
          <w:szCs w:val="22"/>
          <w:u w:val="single"/>
        </w:rPr>
        <w:t xml:space="preserve">(afdeling NU, CES en NH3) </w:t>
      </w:r>
      <w:r w:rsidRPr="008E6D10">
        <w:rPr>
          <w:rFonts w:asciiTheme="minorHAnsi" w:hAnsiTheme="minorHAnsi" w:cstheme="minorHAnsi"/>
          <w:b/>
          <w:sz w:val="22"/>
          <w:szCs w:val="22"/>
          <w:u w:val="single"/>
        </w:rPr>
        <w:t xml:space="preserve">en </w:t>
      </w:r>
      <w:r w:rsidR="006A3909">
        <w:rPr>
          <w:rFonts w:asciiTheme="minorHAnsi" w:hAnsiTheme="minorHAnsi" w:cstheme="minorHAnsi"/>
          <w:b/>
          <w:sz w:val="22"/>
          <w:szCs w:val="22"/>
          <w:u w:val="single"/>
        </w:rPr>
        <w:t>inte</w:t>
      </w:r>
      <w:r w:rsidR="00811278">
        <w:rPr>
          <w:rFonts w:asciiTheme="minorHAnsi" w:hAnsiTheme="minorHAnsi" w:cstheme="minorHAnsi"/>
          <w:b/>
          <w:sz w:val="22"/>
          <w:szCs w:val="22"/>
          <w:u w:val="single"/>
        </w:rPr>
        <w:t>g</w:t>
      </w:r>
      <w:r w:rsidR="006A3909">
        <w:rPr>
          <w:rFonts w:asciiTheme="minorHAnsi" w:hAnsiTheme="minorHAnsi" w:cstheme="minorHAnsi"/>
          <w:b/>
          <w:sz w:val="22"/>
          <w:szCs w:val="22"/>
          <w:u w:val="single"/>
        </w:rPr>
        <w:t xml:space="preserve">ratie </w:t>
      </w:r>
      <w:r w:rsidRPr="008E6D10">
        <w:rPr>
          <w:rFonts w:asciiTheme="minorHAnsi" w:hAnsiTheme="minorHAnsi" w:cstheme="minorHAnsi"/>
          <w:b/>
          <w:sz w:val="22"/>
          <w:szCs w:val="22"/>
          <w:u w:val="single"/>
        </w:rPr>
        <w:t>studietoeslagen</w:t>
      </w:r>
    </w:p>
    <w:p w14:paraId="692D2100" w14:textId="2DAD3257" w:rsidR="006A3909" w:rsidRDefault="007E056A" w:rsidP="007E056A">
      <w:pPr>
        <w:spacing w:after="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8E6D10">
        <w:rPr>
          <w:rFonts w:asciiTheme="minorHAnsi" w:hAnsiTheme="minorHAnsi" w:cstheme="minorHAnsi"/>
          <w:bCs/>
          <w:sz w:val="22"/>
          <w:szCs w:val="22"/>
        </w:rPr>
        <w:t xml:space="preserve">Om de salarisstructuur van </w:t>
      </w:r>
      <w:r w:rsidR="001354B0">
        <w:rPr>
          <w:rFonts w:asciiTheme="minorHAnsi" w:hAnsiTheme="minorHAnsi" w:cstheme="minorHAnsi"/>
          <w:bCs/>
          <w:sz w:val="22"/>
          <w:szCs w:val="22"/>
        </w:rPr>
        <w:t>O</w:t>
      </w:r>
      <w:r w:rsidRPr="008E6D10">
        <w:rPr>
          <w:rFonts w:asciiTheme="minorHAnsi" w:hAnsiTheme="minorHAnsi" w:cstheme="minorHAnsi"/>
          <w:bCs/>
          <w:sz w:val="22"/>
          <w:szCs w:val="22"/>
        </w:rPr>
        <w:t xml:space="preserve">perator naar uiteindelijk </w:t>
      </w:r>
      <w:r w:rsidR="002322CA">
        <w:rPr>
          <w:rFonts w:asciiTheme="minorHAnsi" w:hAnsiTheme="minorHAnsi" w:cstheme="minorHAnsi"/>
          <w:bCs/>
          <w:sz w:val="22"/>
          <w:szCs w:val="22"/>
        </w:rPr>
        <w:t>H</w:t>
      </w:r>
      <w:r w:rsidRPr="008E6D10">
        <w:rPr>
          <w:rFonts w:asciiTheme="minorHAnsi" w:hAnsiTheme="minorHAnsi" w:cstheme="minorHAnsi"/>
          <w:bCs/>
          <w:sz w:val="22"/>
          <w:szCs w:val="22"/>
        </w:rPr>
        <w:t xml:space="preserve">oofdoperator te optimaliseren zal per 1 januari </w:t>
      </w:r>
      <w:r w:rsidR="001354B0">
        <w:rPr>
          <w:rFonts w:asciiTheme="minorHAnsi" w:hAnsiTheme="minorHAnsi" w:cstheme="minorHAnsi"/>
          <w:bCs/>
          <w:sz w:val="22"/>
          <w:szCs w:val="22"/>
        </w:rPr>
        <w:t xml:space="preserve">2021 </w:t>
      </w:r>
      <w:r w:rsidRPr="008E6D10">
        <w:rPr>
          <w:rFonts w:asciiTheme="minorHAnsi" w:hAnsiTheme="minorHAnsi" w:cstheme="minorHAnsi"/>
          <w:bCs/>
          <w:sz w:val="22"/>
          <w:szCs w:val="22"/>
        </w:rPr>
        <w:t xml:space="preserve">de </w:t>
      </w:r>
      <w:r w:rsidR="008A144A">
        <w:rPr>
          <w:rFonts w:asciiTheme="minorHAnsi" w:hAnsiTheme="minorHAnsi" w:cstheme="minorHAnsi"/>
          <w:bCs/>
          <w:sz w:val="22"/>
          <w:szCs w:val="22"/>
        </w:rPr>
        <w:t xml:space="preserve">nieuwe </w:t>
      </w:r>
      <w:r w:rsidRPr="008E6D10">
        <w:rPr>
          <w:rFonts w:asciiTheme="minorHAnsi" w:hAnsiTheme="minorHAnsi" w:cstheme="minorHAnsi"/>
          <w:bCs/>
          <w:sz w:val="22"/>
          <w:szCs w:val="22"/>
        </w:rPr>
        <w:t xml:space="preserve">functie </w:t>
      </w:r>
      <w:r w:rsidR="006A3909">
        <w:rPr>
          <w:rFonts w:asciiTheme="minorHAnsi" w:hAnsiTheme="minorHAnsi" w:cstheme="minorHAnsi"/>
          <w:bCs/>
          <w:sz w:val="22"/>
          <w:szCs w:val="22"/>
        </w:rPr>
        <w:t xml:space="preserve">van </w:t>
      </w:r>
      <w:r w:rsidRPr="008E6D10">
        <w:rPr>
          <w:rFonts w:asciiTheme="minorHAnsi" w:hAnsiTheme="minorHAnsi" w:cstheme="minorHAnsi"/>
          <w:bCs/>
          <w:sz w:val="22"/>
          <w:szCs w:val="22"/>
        </w:rPr>
        <w:t xml:space="preserve">Paneloperator </w:t>
      </w:r>
      <w:r w:rsidR="006A3909">
        <w:rPr>
          <w:rFonts w:asciiTheme="minorHAnsi" w:hAnsiTheme="minorHAnsi" w:cstheme="minorHAnsi"/>
          <w:bCs/>
          <w:sz w:val="22"/>
          <w:szCs w:val="22"/>
        </w:rPr>
        <w:t xml:space="preserve">worden </w:t>
      </w:r>
      <w:r w:rsidR="007534E2">
        <w:rPr>
          <w:rFonts w:asciiTheme="minorHAnsi" w:hAnsiTheme="minorHAnsi" w:cstheme="minorHAnsi"/>
          <w:bCs/>
          <w:sz w:val="22"/>
          <w:szCs w:val="22"/>
        </w:rPr>
        <w:t>ingevoerd</w:t>
      </w:r>
      <w:r w:rsidR="007534E2" w:rsidRPr="008E6D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E6D10">
        <w:rPr>
          <w:rFonts w:asciiTheme="minorHAnsi" w:hAnsiTheme="minorHAnsi" w:cstheme="minorHAnsi"/>
          <w:bCs/>
          <w:sz w:val="22"/>
          <w:szCs w:val="22"/>
        </w:rPr>
        <w:t xml:space="preserve">in </w:t>
      </w:r>
      <w:proofErr w:type="spellStart"/>
      <w:r w:rsidRPr="008E6D10">
        <w:rPr>
          <w:rFonts w:asciiTheme="minorHAnsi" w:hAnsiTheme="minorHAnsi" w:cstheme="minorHAnsi"/>
          <w:bCs/>
          <w:sz w:val="22"/>
          <w:szCs w:val="22"/>
        </w:rPr>
        <w:t>orba</w:t>
      </w:r>
      <w:proofErr w:type="spellEnd"/>
      <w:r w:rsidRPr="008E6D10">
        <w:rPr>
          <w:rFonts w:asciiTheme="minorHAnsi" w:hAnsiTheme="minorHAnsi" w:cstheme="minorHAnsi"/>
          <w:bCs/>
          <w:sz w:val="22"/>
          <w:szCs w:val="22"/>
        </w:rPr>
        <w:t xml:space="preserve"> 7. </w:t>
      </w:r>
    </w:p>
    <w:p w14:paraId="0357F27E" w14:textId="073165A3" w:rsidR="006A3909" w:rsidRDefault="000E7EC2" w:rsidP="007E056A">
      <w:pPr>
        <w:spacing w:after="0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</w:t>
      </w:r>
      <w:r w:rsidR="006A3909" w:rsidRPr="008E6D10">
        <w:rPr>
          <w:rFonts w:asciiTheme="minorHAnsi" w:hAnsiTheme="minorHAnsi" w:cstheme="minorHAnsi"/>
          <w:bCs/>
          <w:sz w:val="22"/>
          <w:szCs w:val="22"/>
        </w:rPr>
        <w:t xml:space="preserve">ij promotie </w:t>
      </w:r>
      <w:r w:rsidR="006A3909">
        <w:rPr>
          <w:rFonts w:asciiTheme="minorHAnsi" w:hAnsiTheme="minorHAnsi" w:cstheme="minorHAnsi"/>
          <w:bCs/>
          <w:sz w:val="22"/>
          <w:szCs w:val="22"/>
        </w:rPr>
        <w:t xml:space="preserve">van Operator </w:t>
      </w:r>
      <w:r w:rsidR="006A3909" w:rsidRPr="008E6D10">
        <w:rPr>
          <w:rFonts w:asciiTheme="minorHAnsi" w:hAnsiTheme="minorHAnsi" w:cstheme="minorHAnsi"/>
          <w:bCs/>
          <w:sz w:val="22"/>
          <w:szCs w:val="22"/>
        </w:rPr>
        <w:t xml:space="preserve">naar Paneloperator </w:t>
      </w:r>
      <w:r>
        <w:rPr>
          <w:rFonts w:asciiTheme="minorHAnsi" w:hAnsiTheme="minorHAnsi" w:cstheme="minorHAnsi"/>
          <w:bCs/>
          <w:sz w:val="22"/>
          <w:szCs w:val="22"/>
        </w:rPr>
        <w:t xml:space="preserve">zal </w:t>
      </w:r>
      <w:r w:rsidR="006A3909" w:rsidRPr="008E6D10">
        <w:rPr>
          <w:rFonts w:asciiTheme="minorHAnsi" w:hAnsiTheme="minorHAnsi" w:cstheme="minorHAnsi"/>
          <w:bCs/>
          <w:sz w:val="22"/>
          <w:szCs w:val="22"/>
        </w:rPr>
        <w:t xml:space="preserve">een salarisaanpassing </w:t>
      </w:r>
      <w:r w:rsidR="006A3909">
        <w:rPr>
          <w:rFonts w:asciiTheme="minorHAnsi" w:hAnsiTheme="minorHAnsi" w:cstheme="minorHAnsi"/>
          <w:bCs/>
          <w:sz w:val="22"/>
          <w:szCs w:val="22"/>
        </w:rPr>
        <w:t xml:space="preserve">van </w:t>
      </w:r>
      <w:r w:rsidR="006A3909" w:rsidRPr="008E6D10">
        <w:rPr>
          <w:rFonts w:asciiTheme="minorHAnsi" w:hAnsiTheme="minorHAnsi" w:cstheme="minorHAnsi"/>
          <w:bCs/>
          <w:sz w:val="22"/>
          <w:szCs w:val="22"/>
        </w:rPr>
        <w:t xml:space="preserve">8% </w:t>
      </w:r>
      <w:r w:rsidR="000A0EE5">
        <w:rPr>
          <w:rFonts w:asciiTheme="minorHAnsi" w:hAnsiTheme="minorHAnsi" w:cstheme="minorHAnsi"/>
          <w:bCs/>
          <w:sz w:val="22"/>
          <w:szCs w:val="22"/>
        </w:rPr>
        <w:t xml:space="preserve">gelden </w:t>
      </w:r>
      <w:r w:rsidR="006A3909" w:rsidRPr="008E6D10">
        <w:rPr>
          <w:rFonts w:asciiTheme="minorHAnsi" w:hAnsiTheme="minorHAnsi" w:cstheme="minorHAnsi"/>
          <w:bCs/>
          <w:sz w:val="22"/>
          <w:szCs w:val="22"/>
        </w:rPr>
        <w:t xml:space="preserve">en </w:t>
      </w:r>
      <w:r w:rsidR="006A3909">
        <w:rPr>
          <w:rFonts w:asciiTheme="minorHAnsi" w:hAnsiTheme="minorHAnsi" w:cstheme="minorHAnsi"/>
          <w:bCs/>
          <w:sz w:val="22"/>
          <w:szCs w:val="22"/>
        </w:rPr>
        <w:t>bij promotie van Paneloperator naar Hoofdoperator (</w:t>
      </w:r>
      <w:proofErr w:type="spellStart"/>
      <w:r w:rsidR="006A3909">
        <w:rPr>
          <w:rFonts w:asciiTheme="minorHAnsi" w:hAnsiTheme="minorHAnsi" w:cstheme="minorHAnsi"/>
          <w:bCs/>
          <w:sz w:val="22"/>
          <w:szCs w:val="22"/>
        </w:rPr>
        <w:t>orba</w:t>
      </w:r>
      <w:proofErr w:type="spellEnd"/>
      <w:r w:rsidR="006A3909">
        <w:rPr>
          <w:rFonts w:asciiTheme="minorHAnsi" w:hAnsiTheme="minorHAnsi" w:cstheme="minorHAnsi"/>
          <w:bCs/>
          <w:sz w:val="22"/>
          <w:szCs w:val="22"/>
        </w:rPr>
        <w:t xml:space="preserve"> 8) geldt nogmaals een salarisaanpassing van </w:t>
      </w:r>
      <w:r w:rsidR="006A3909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8%. De totale aanpassing van 16% vervangt de tussentijdse studietoeslagen zoals genoemd in de CAO. </w:t>
      </w:r>
    </w:p>
    <w:p w14:paraId="5FFE780E" w14:textId="77777777" w:rsidR="006A3909" w:rsidRDefault="006A3909" w:rsidP="007E056A">
      <w:pPr>
        <w:spacing w:after="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0F8DF7D8" w14:textId="6B96B67A" w:rsidR="00786E71" w:rsidRDefault="00393952" w:rsidP="007E056A">
      <w:pPr>
        <w:spacing w:after="0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Voor a</w:t>
      </w:r>
      <w:r w:rsidR="005D4373">
        <w:rPr>
          <w:rFonts w:asciiTheme="minorHAnsi" w:hAnsiTheme="minorHAnsi" w:cstheme="minorHAnsi"/>
          <w:bCs/>
          <w:sz w:val="22"/>
          <w:szCs w:val="22"/>
        </w:rPr>
        <w:t xml:space="preserve">lle </w:t>
      </w:r>
      <w:r>
        <w:rPr>
          <w:rFonts w:asciiTheme="minorHAnsi" w:hAnsiTheme="minorHAnsi" w:cstheme="minorHAnsi"/>
          <w:bCs/>
          <w:sz w:val="22"/>
          <w:szCs w:val="22"/>
        </w:rPr>
        <w:t>o</w:t>
      </w:r>
      <w:r w:rsidR="005D4373">
        <w:rPr>
          <w:rFonts w:asciiTheme="minorHAnsi" w:hAnsiTheme="minorHAnsi" w:cstheme="minorHAnsi"/>
          <w:bCs/>
          <w:sz w:val="22"/>
          <w:szCs w:val="22"/>
        </w:rPr>
        <w:t xml:space="preserve">perators die in </w:t>
      </w:r>
      <w:r w:rsidR="00BC5345">
        <w:rPr>
          <w:rFonts w:asciiTheme="minorHAnsi" w:hAnsiTheme="minorHAnsi" w:cstheme="minorHAnsi"/>
          <w:bCs/>
          <w:sz w:val="22"/>
          <w:szCs w:val="22"/>
        </w:rPr>
        <w:t xml:space="preserve">dienst zijn bij Yara tot 1 januari 2020 en die </w:t>
      </w:r>
      <w:r w:rsidR="0002570B">
        <w:rPr>
          <w:rFonts w:asciiTheme="minorHAnsi" w:hAnsiTheme="minorHAnsi" w:cstheme="minorHAnsi"/>
          <w:bCs/>
          <w:sz w:val="22"/>
          <w:szCs w:val="22"/>
        </w:rPr>
        <w:t xml:space="preserve">in </w:t>
      </w:r>
      <w:r w:rsidR="005D4373">
        <w:rPr>
          <w:rFonts w:asciiTheme="minorHAnsi" w:hAnsiTheme="minorHAnsi" w:cstheme="minorHAnsi"/>
          <w:bCs/>
          <w:sz w:val="22"/>
          <w:szCs w:val="22"/>
        </w:rPr>
        <w:t xml:space="preserve">aanmerking </w:t>
      </w:r>
      <w:r>
        <w:rPr>
          <w:rFonts w:asciiTheme="minorHAnsi" w:hAnsiTheme="minorHAnsi" w:cstheme="minorHAnsi"/>
          <w:bCs/>
          <w:sz w:val="22"/>
          <w:szCs w:val="22"/>
        </w:rPr>
        <w:t>komen</w:t>
      </w:r>
      <w:r w:rsidR="005D4373">
        <w:rPr>
          <w:rFonts w:asciiTheme="minorHAnsi" w:hAnsiTheme="minorHAnsi" w:cstheme="minorHAnsi"/>
          <w:bCs/>
          <w:sz w:val="22"/>
          <w:szCs w:val="22"/>
        </w:rPr>
        <w:t xml:space="preserve"> volgens artikel 5.4 studietoeslag tot 1 januari 2020, wordt </w:t>
      </w:r>
      <w:r>
        <w:rPr>
          <w:rFonts w:asciiTheme="minorHAnsi" w:hAnsiTheme="minorHAnsi" w:cstheme="minorHAnsi"/>
          <w:bCs/>
          <w:sz w:val="22"/>
          <w:szCs w:val="22"/>
        </w:rPr>
        <w:t xml:space="preserve">een </w:t>
      </w:r>
      <w:r w:rsidR="005D4373">
        <w:rPr>
          <w:rFonts w:asciiTheme="minorHAnsi" w:hAnsiTheme="minorHAnsi" w:cstheme="minorHAnsi"/>
          <w:bCs/>
          <w:sz w:val="22"/>
          <w:szCs w:val="22"/>
        </w:rPr>
        <w:t>individuel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="005D43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C5345">
        <w:rPr>
          <w:rFonts w:asciiTheme="minorHAnsi" w:hAnsiTheme="minorHAnsi" w:cstheme="minorHAnsi"/>
          <w:bCs/>
          <w:sz w:val="22"/>
          <w:szCs w:val="22"/>
        </w:rPr>
        <w:t>berekening</w:t>
      </w:r>
      <w:r w:rsidR="005D43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A1F72">
        <w:rPr>
          <w:rFonts w:asciiTheme="minorHAnsi" w:hAnsiTheme="minorHAnsi" w:cstheme="minorHAnsi"/>
          <w:bCs/>
          <w:sz w:val="22"/>
          <w:szCs w:val="22"/>
        </w:rPr>
        <w:t>gemaakt</w:t>
      </w:r>
      <w:r>
        <w:rPr>
          <w:rFonts w:asciiTheme="minorHAnsi" w:hAnsiTheme="minorHAnsi" w:cstheme="minorHAnsi"/>
          <w:bCs/>
          <w:sz w:val="22"/>
          <w:szCs w:val="22"/>
        </w:rPr>
        <w:t xml:space="preserve"> met </w:t>
      </w:r>
      <w:r w:rsidR="0002570B">
        <w:rPr>
          <w:rFonts w:asciiTheme="minorHAnsi" w:hAnsiTheme="minorHAnsi" w:cstheme="minorHAnsi"/>
          <w:bCs/>
          <w:sz w:val="22"/>
          <w:szCs w:val="22"/>
        </w:rPr>
        <w:t>als doelstelling</w:t>
      </w:r>
      <w:r w:rsidR="00BC5345">
        <w:rPr>
          <w:rFonts w:asciiTheme="minorHAnsi" w:hAnsiTheme="minorHAnsi" w:cstheme="minorHAnsi"/>
          <w:bCs/>
          <w:sz w:val="22"/>
          <w:szCs w:val="22"/>
        </w:rPr>
        <w:t xml:space="preserve"> dat niemand</w:t>
      </w:r>
      <w:r w:rsidR="005D4373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er </w:t>
      </w:r>
      <w:r w:rsidR="005D4373">
        <w:rPr>
          <w:rFonts w:asciiTheme="minorHAnsi" w:hAnsiTheme="minorHAnsi" w:cstheme="minorHAnsi"/>
          <w:bCs/>
          <w:sz w:val="22"/>
          <w:szCs w:val="22"/>
        </w:rPr>
        <w:t>financieel</w:t>
      </w:r>
      <w:r w:rsidR="00BC534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op </w:t>
      </w:r>
      <w:r w:rsidR="00BC5345">
        <w:rPr>
          <w:rFonts w:asciiTheme="minorHAnsi" w:hAnsiTheme="minorHAnsi" w:cstheme="minorHAnsi"/>
          <w:bCs/>
          <w:sz w:val="22"/>
          <w:szCs w:val="22"/>
        </w:rPr>
        <w:t xml:space="preserve">achteruit </w:t>
      </w:r>
      <w:r>
        <w:rPr>
          <w:rFonts w:asciiTheme="minorHAnsi" w:hAnsiTheme="minorHAnsi" w:cstheme="minorHAnsi"/>
          <w:bCs/>
          <w:sz w:val="22"/>
          <w:szCs w:val="22"/>
        </w:rPr>
        <w:t>zal gaan. Voor o</w:t>
      </w:r>
      <w:r w:rsidR="00BC5345">
        <w:rPr>
          <w:rFonts w:asciiTheme="minorHAnsi" w:hAnsiTheme="minorHAnsi" w:cstheme="minorHAnsi"/>
          <w:bCs/>
          <w:sz w:val="22"/>
          <w:szCs w:val="22"/>
        </w:rPr>
        <w:t>perators die vanaf 1 januari 2021 in dienst treden</w:t>
      </w:r>
      <w:r>
        <w:rPr>
          <w:rFonts w:asciiTheme="minorHAnsi" w:hAnsiTheme="minorHAnsi" w:cstheme="minorHAnsi"/>
          <w:bCs/>
          <w:sz w:val="22"/>
          <w:szCs w:val="22"/>
        </w:rPr>
        <w:t xml:space="preserve">, zal </w:t>
      </w:r>
      <w:r w:rsidR="00BC5345">
        <w:rPr>
          <w:rFonts w:asciiTheme="minorHAnsi" w:hAnsiTheme="minorHAnsi" w:cstheme="minorHAnsi"/>
          <w:bCs/>
          <w:sz w:val="22"/>
          <w:szCs w:val="22"/>
        </w:rPr>
        <w:t>de nieuwe regeling zoals hierboven beschreven</w:t>
      </w:r>
      <w:r>
        <w:rPr>
          <w:rFonts w:asciiTheme="minorHAnsi" w:hAnsiTheme="minorHAnsi" w:cstheme="minorHAnsi"/>
          <w:bCs/>
          <w:sz w:val="22"/>
          <w:szCs w:val="22"/>
        </w:rPr>
        <w:t xml:space="preserve"> gelden</w:t>
      </w:r>
      <w:r w:rsidR="00BC5345">
        <w:rPr>
          <w:rFonts w:asciiTheme="minorHAnsi" w:hAnsiTheme="minorHAnsi" w:cstheme="minorHAnsi"/>
          <w:bCs/>
          <w:sz w:val="22"/>
          <w:szCs w:val="22"/>
        </w:rPr>
        <w:t>.</w:t>
      </w:r>
      <w:r w:rsidR="005D437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D3A44C7" w14:textId="77777777" w:rsidR="008A144A" w:rsidRDefault="008A144A" w:rsidP="007E056A">
      <w:pPr>
        <w:spacing w:after="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3F6D72DD" w14:textId="77777777" w:rsidR="007E056A" w:rsidRPr="008E6D10" w:rsidRDefault="007E056A" w:rsidP="007E056A">
      <w:pPr>
        <w:spacing w:after="0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E6D10">
        <w:rPr>
          <w:rFonts w:asciiTheme="minorHAnsi" w:hAnsiTheme="minorHAnsi" w:cstheme="minorHAnsi"/>
          <w:b/>
          <w:bCs/>
          <w:sz w:val="22"/>
          <w:szCs w:val="22"/>
          <w:u w:val="single"/>
        </w:rPr>
        <w:t>Hoofdstuk 5 artikel 1.5</w:t>
      </w:r>
    </w:p>
    <w:p w14:paraId="64DC69C4" w14:textId="13FC8F49" w:rsidR="007E056A" w:rsidRPr="008E6D10" w:rsidRDefault="007E056A" w:rsidP="007E056A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8E6D10">
        <w:rPr>
          <w:rFonts w:asciiTheme="minorHAnsi" w:hAnsiTheme="minorHAnsi" w:cstheme="minorHAnsi"/>
          <w:sz w:val="22"/>
          <w:szCs w:val="22"/>
        </w:rPr>
        <w:t>Afgesproken is dat de toeslag verschoven uren van 0</w:t>
      </w:r>
      <w:r w:rsidR="00811278">
        <w:rPr>
          <w:rFonts w:asciiTheme="minorHAnsi" w:hAnsiTheme="minorHAnsi" w:cstheme="minorHAnsi"/>
          <w:sz w:val="22"/>
          <w:szCs w:val="22"/>
        </w:rPr>
        <w:t>,</w:t>
      </w:r>
      <w:r w:rsidRPr="008E6D10">
        <w:rPr>
          <w:rFonts w:asciiTheme="minorHAnsi" w:hAnsiTheme="minorHAnsi" w:cstheme="minorHAnsi"/>
          <w:sz w:val="22"/>
          <w:szCs w:val="22"/>
        </w:rPr>
        <w:t xml:space="preserve">58% </w:t>
      </w:r>
      <w:r w:rsidR="00811278">
        <w:rPr>
          <w:rFonts w:asciiTheme="minorHAnsi" w:hAnsiTheme="minorHAnsi" w:cstheme="minorHAnsi"/>
          <w:sz w:val="22"/>
          <w:szCs w:val="22"/>
        </w:rPr>
        <w:t xml:space="preserve">per uur </w:t>
      </w:r>
      <w:r w:rsidRPr="008E6D10">
        <w:rPr>
          <w:rFonts w:asciiTheme="minorHAnsi" w:hAnsiTheme="minorHAnsi" w:cstheme="minorHAnsi"/>
          <w:sz w:val="22"/>
          <w:szCs w:val="22"/>
        </w:rPr>
        <w:t xml:space="preserve">vanaf 1 </w:t>
      </w:r>
      <w:r w:rsidR="00607BC8">
        <w:rPr>
          <w:rFonts w:asciiTheme="minorHAnsi" w:hAnsiTheme="minorHAnsi" w:cstheme="minorHAnsi"/>
          <w:sz w:val="22"/>
          <w:szCs w:val="22"/>
        </w:rPr>
        <w:t>oktober 2020</w:t>
      </w:r>
      <w:r w:rsidRPr="008E6D10">
        <w:rPr>
          <w:rFonts w:asciiTheme="minorHAnsi" w:hAnsiTheme="minorHAnsi" w:cstheme="minorHAnsi"/>
          <w:sz w:val="22"/>
          <w:szCs w:val="22"/>
        </w:rPr>
        <w:t xml:space="preserve"> zal gelden vanaf vrijdagavond 22 uur.</w:t>
      </w:r>
    </w:p>
    <w:p w14:paraId="76D26A1A" w14:textId="188840E8" w:rsidR="007E056A" w:rsidRDefault="007E056A" w:rsidP="007E056A">
      <w:pPr>
        <w:spacing w:after="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1FDC84AE" w14:textId="77777777" w:rsidR="00577628" w:rsidRPr="00F65A87" w:rsidRDefault="00577628" w:rsidP="00577628">
      <w:pPr>
        <w:spacing w:after="0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65A87">
        <w:rPr>
          <w:rFonts w:asciiTheme="minorHAnsi" w:hAnsiTheme="minorHAnsi" w:cstheme="minorHAnsi"/>
          <w:b/>
          <w:bCs/>
          <w:sz w:val="22"/>
          <w:szCs w:val="22"/>
          <w:u w:val="single"/>
        </w:rPr>
        <w:t>Opnemen van AVK dagen</w:t>
      </w:r>
    </w:p>
    <w:p w14:paraId="11ECF7D2" w14:textId="4EEE1076" w:rsidR="00577628" w:rsidRPr="009735C7" w:rsidRDefault="00577628" w:rsidP="00F65A87">
      <w:pPr>
        <w:spacing w:after="0"/>
        <w:jc w:val="left"/>
        <w:rPr>
          <w:rFonts w:ascii="Univers" w:hAnsi="Univers" w:cs="Calibri"/>
        </w:rPr>
      </w:pPr>
      <w:r>
        <w:rPr>
          <w:rFonts w:ascii="Univers" w:hAnsi="Univers" w:cs="Calibri"/>
        </w:rPr>
        <w:t>H</w:t>
      </w:r>
      <w:r w:rsidRPr="009735C7">
        <w:rPr>
          <w:rFonts w:ascii="Univers" w:hAnsi="Univers" w:cs="Calibri"/>
        </w:rPr>
        <w:t xml:space="preserve">et opnemen van AVK dagen </w:t>
      </w:r>
      <w:r w:rsidR="00F65A87">
        <w:rPr>
          <w:rFonts w:ascii="Univers" w:hAnsi="Univers" w:cs="Calibri"/>
        </w:rPr>
        <w:t xml:space="preserve">vindt </w:t>
      </w:r>
      <w:r>
        <w:rPr>
          <w:rFonts w:ascii="Univers" w:hAnsi="Univers" w:cs="Calibri"/>
        </w:rPr>
        <w:t xml:space="preserve"> op de</w:t>
      </w:r>
      <w:r w:rsidRPr="009735C7">
        <w:rPr>
          <w:rFonts w:ascii="Univers" w:hAnsi="Univers" w:cs="Calibri"/>
        </w:rPr>
        <w:t>zelfde wijze</w:t>
      </w:r>
      <w:r>
        <w:rPr>
          <w:rFonts w:ascii="Univers" w:hAnsi="Univers" w:cs="Calibri"/>
        </w:rPr>
        <w:t xml:space="preserve"> </w:t>
      </w:r>
      <w:r w:rsidR="00F65A87">
        <w:rPr>
          <w:rFonts w:ascii="Univers" w:hAnsi="Univers" w:cs="Calibri"/>
        </w:rPr>
        <w:t xml:space="preserve">plaats </w:t>
      </w:r>
      <w:r>
        <w:rPr>
          <w:rFonts w:ascii="Univers" w:hAnsi="Univers" w:cs="Calibri"/>
        </w:rPr>
        <w:t>als de vakantiedagen</w:t>
      </w:r>
      <w:r w:rsidRPr="009735C7">
        <w:rPr>
          <w:rFonts w:ascii="Univers" w:hAnsi="Univers" w:cs="Calibri"/>
        </w:rPr>
        <w:t xml:space="preserve">. </w:t>
      </w:r>
      <w:r w:rsidR="00134D68">
        <w:rPr>
          <w:rFonts w:ascii="Univers" w:hAnsi="Univers" w:cs="Calibri"/>
        </w:rPr>
        <w:t xml:space="preserve">Dit betekent dat AVK dagen ook per uur opgenomen kunnen worden. </w:t>
      </w:r>
    </w:p>
    <w:p w14:paraId="39D22B73" w14:textId="77777777" w:rsidR="00577628" w:rsidRPr="00F65A87" w:rsidRDefault="00577628" w:rsidP="007E056A">
      <w:pPr>
        <w:spacing w:after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13D68DA" w14:textId="77777777" w:rsidR="007E056A" w:rsidRPr="008E6D10" w:rsidRDefault="007E056A" w:rsidP="007E056A">
      <w:pPr>
        <w:spacing w:after="0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E6D10">
        <w:rPr>
          <w:rFonts w:asciiTheme="minorHAnsi" w:hAnsiTheme="minorHAnsi" w:cstheme="minorHAnsi"/>
          <w:b/>
          <w:bCs/>
          <w:sz w:val="22"/>
          <w:szCs w:val="22"/>
          <w:u w:val="single"/>
        </w:rPr>
        <w:t>Afspraken Personeelshandboek en CAO</w:t>
      </w:r>
    </w:p>
    <w:p w14:paraId="2BEC1AFC" w14:textId="59AEF10A" w:rsidR="007E056A" w:rsidRDefault="007E056A" w:rsidP="007E056A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8E6D10">
        <w:rPr>
          <w:rFonts w:asciiTheme="minorHAnsi" w:hAnsiTheme="minorHAnsi" w:cstheme="minorHAnsi"/>
          <w:sz w:val="22"/>
          <w:szCs w:val="22"/>
        </w:rPr>
        <w:t>We hebben afgesproken om voor 1 juli 2021 te evalueren welke zaken logischer</w:t>
      </w:r>
      <w:r w:rsidR="001354B0">
        <w:rPr>
          <w:rFonts w:asciiTheme="minorHAnsi" w:hAnsiTheme="minorHAnsi" w:cstheme="minorHAnsi"/>
          <w:sz w:val="22"/>
          <w:szCs w:val="22"/>
        </w:rPr>
        <w:t>wijs</w:t>
      </w:r>
      <w:r w:rsidRPr="008E6D10">
        <w:rPr>
          <w:rFonts w:asciiTheme="minorHAnsi" w:hAnsiTheme="minorHAnsi" w:cstheme="minorHAnsi"/>
          <w:sz w:val="22"/>
          <w:szCs w:val="22"/>
        </w:rPr>
        <w:t xml:space="preserve"> meer in de CAO thuishoren.</w:t>
      </w:r>
    </w:p>
    <w:p w14:paraId="2761EA12" w14:textId="725D7B6B" w:rsidR="00C45CB2" w:rsidRDefault="00C45CB2" w:rsidP="007E056A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7386635D" w14:textId="0796E61E" w:rsidR="00F65A87" w:rsidRPr="00F65A87" w:rsidRDefault="00F65A87" w:rsidP="00F44B7A">
      <w:pPr>
        <w:spacing w:after="0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65A87">
        <w:rPr>
          <w:rFonts w:asciiTheme="minorHAnsi" w:hAnsiTheme="minorHAnsi" w:cstheme="minorHAnsi"/>
          <w:b/>
          <w:bCs/>
          <w:sz w:val="22"/>
          <w:szCs w:val="22"/>
          <w:u w:val="single"/>
        </w:rPr>
        <w:t>Solidariteitsfonds</w:t>
      </w:r>
    </w:p>
    <w:p w14:paraId="1BD3FA56" w14:textId="39380A8D" w:rsidR="00F44B7A" w:rsidRDefault="00F65A87" w:rsidP="00F44B7A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>
        <w:t>FNV zal een verzoek voor hun internationaal solidariteitsfonds voorleggen aan Yara Sluiskil</w:t>
      </w:r>
      <w:r w:rsidR="00134D68">
        <w:t>. Deze zal</w:t>
      </w:r>
      <w:r>
        <w:t xml:space="preserve"> dit aan Yara International zal voordragen voor Corporate sponsoring</w:t>
      </w:r>
      <w:r w:rsidR="00134D68">
        <w:t>.</w:t>
      </w:r>
    </w:p>
    <w:p w14:paraId="55DB04D1" w14:textId="77777777" w:rsidR="00577628" w:rsidRPr="008E6D10" w:rsidRDefault="00577628" w:rsidP="00F44B7A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2E376A7B" w14:textId="77777777" w:rsidR="00F44B7A" w:rsidRPr="008E6D10" w:rsidRDefault="00F44B7A" w:rsidP="00F44B7A">
      <w:pPr>
        <w:pStyle w:val="BodyText2"/>
        <w:spacing w:line="240" w:lineRule="auto"/>
        <w:jc w:val="left"/>
        <w:rPr>
          <w:rFonts w:asciiTheme="minorHAnsi" w:hAnsiTheme="minorHAnsi" w:cstheme="minorHAnsi"/>
          <w:color w:val="auto"/>
          <w:sz w:val="22"/>
          <w:szCs w:val="22"/>
          <w:lang w:val="nl-NL"/>
        </w:rPr>
      </w:pPr>
      <w:r w:rsidRPr="008E6D10">
        <w:rPr>
          <w:rFonts w:asciiTheme="minorHAnsi" w:eastAsiaTheme="minorEastAsia" w:hAnsiTheme="minorHAnsi" w:cstheme="minorHAnsi"/>
          <w:b/>
          <w:bCs/>
          <w:color w:val="auto"/>
          <w:kern w:val="24"/>
          <w:sz w:val="22"/>
          <w:szCs w:val="22"/>
          <w:u w:val="single"/>
          <w:lang w:val="nl-NL"/>
        </w:rPr>
        <w:t>Vakbondscontributie</w:t>
      </w:r>
      <w:r w:rsidRPr="008E6D10">
        <w:rPr>
          <w:rFonts w:asciiTheme="minorHAnsi" w:eastAsiaTheme="minorEastAsia" w:hAnsiTheme="minorHAnsi" w:cstheme="minorHAnsi"/>
          <w:color w:val="auto"/>
          <w:kern w:val="24"/>
          <w:sz w:val="22"/>
          <w:szCs w:val="22"/>
          <w:u w:val="single"/>
          <w:lang w:val="nl-NL"/>
        </w:rPr>
        <w:t xml:space="preserve"> </w:t>
      </w:r>
      <w:r w:rsidRPr="008E6D10">
        <w:rPr>
          <w:rFonts w:asciiTheme="minorHAnsi" w:eastAsiaTheme="minorEastAsia" w:hAnsiTheme="minorHAnsi" w:cstheme="minorHAnsi"/>
          <w:color w:val="auto"/>
          <w:kern w:val="24"/>
          <w:sz w:val="22"/>
          <w:szCs w:val="22"/>
          <w:lang w:val="nl-NL"/>
        </w:rPr>
        <w:br/>
      </w:r>
      <w:r w:rsidR="00811278">
        <w:rPr>
          <w:rFonts w:asciiTheme="minorHAnsi" w:eastAsiaTheme="minorEastAsia" w:hAnsiTheme="minorHAnsi" w:cstheme="minorHAnsi"/>
          <w:color w:val="auto"/>
          <w:kern w:val="24"/>
          <w:sz w:val="22"/>
          <w:szCs w:val="22"/>
          <w:lang w:val="nl-NL"/>
        </w:rPr>
        <w:t xml:space="preserve">De fiscale </w:t>
      </w:r>
      <w:r w:rsidRPr="008E6D10">
        <w:rPr>
          <w:rFonts w:asciiTheme="minorHAnsi" w:eastAsiaTheme="minorEastAsia" w:hAnsiTheme="minorHAnsi" w:cstheme="minorHAnsi"/>
          <w:color w:val="auto"/>
          <w:kern w:val="24"/>
          <w:sz w:val="22"/>
          <w:szCs w:val="22"/>
          <w:lang w:val="nl-NL"/>
        </w:rPr>
        <w:t>verreken</w:t>
      </w:r>
      <w:r w:rsidR="00811278">
        <w:rPr>
          <w:rFonts w:asciiTheme="minorHAnsi" w:eastAsiaTheme="minorEastAsia" w:hAnsiTheme="minorHAnsi" w:cstheme="minorHAnsi"/>
          <w:color w:val="auto"/>
          <w:kern w:val="24"/>
          <w:sz w:val="22"/>
          <w:szCs w:val="22"/>
          <w:lang w:val="nl-NL"/>
        </w:rPr>
        <w:t>ing</w:t>
      </w:r>
      <w:r w:rsidRPr="008E6D10">
        <w:rPr>
          <w:rFonts w:asciiTheme="minorHAnsi" w:eastAsiaTheme="minorEastAsia" w:hAnsiTheme="minorHAnsi" w:cstheme="minorHAnsi"/>
          <w:color w:val="auto"/>
          <w:kern w:val="24"/>
          <w:sz w:val="22"/>
          <w:szCs w:val="22"/>
          <w:lang w:val="nl-NL"/>
        </w:rPr>
        <w:t xml:space="preserve"> via de werkkostenregeling wordt verlengd.</w:t>
      </w:r>
      <w:r w:rsidRPr="008E6D10">
        <w:rPr>
          <w:rFonts w:asciiTheme="minorHAnsi" w:eastAsiaTheme="minorEastAsia" w:hAnsiTheme="minorHAnsi" w:cstheme="minorHAnsi"/>
          <w:color w:val="auto"/>
          <w:kern w:val="24"/>
          <w:sz w:val="22"/>
          <w:szCs w:val="22"/>
          <w:lang w:val="nl-NL"/>
        </w:rPr>
        <w:br/>
      </w:r>
    </w:p>
    <w:p w14:paraId="1EFCB97B" w14:textId="77777777" w:rsidR="00F44B7A" w:rsidRPr="008E6D10" w:rsidRDefault="00F44B7A" w:rsidP="00F44B7A">
      <w:pPr>
        <w:pStyle w:val="BodyText2"/>
        <w:spacing w:line="240" w:lineRule="auto"/>
        <w:jc w:val="left"/>
        <w:rPr>
          <w:rFonts w:asciiTheme="minorHAnsi" w:hAnsiTheme="minorHAnsi" w:cstheme="minorHAnsi"/>
          <w:color w:val="auto"/>
          <w:sz w:val="22"/>
          <w:szCs w:val="22"/>
          <w:lang w:val="nl-NL"/>
        </w:rPr>
      </w:pPr>
      <w:r w:rsidRPr="008E6D10">
        <w:rPr>
          <w:rFonts w:asciiTheme="minorHAnsi" w:eastAsiaTheme="minorEastAsia" w:hAnsiTheme="minorHAnsi" w:cstheme="minorHAnsi"/>
          <w:b/>
          <w:bCs/>
          <w:color w:val="auto"/>
          <w:kern w:val="24"/>
          <w:sz w:val="22"/>
          <w:szCs w:val="22"/>
          <w:u w:val="single"/>
          <w:lang w:val="nl-NL"/>
        </w:rPr>
        <w:t>AWVN bijdrage regeling en WGA bijdrage</w:t>
      </w:r>
      <w:r w:rsidRPr="008E6D10">
        <w:rPr>
          <w:rFonts w:asciiTheme="minorHAnsi" w:eastAsiaTheme="minorEastAsia" w:hAnsiTheme="minorHAnsi" w:cstheme="minorHAnsi"/>
          <w:color w:val="auto"/>
          <w:kern w:val="24"/>
          <w:sz w:val="22"/>
          <w:szCs w:val="22"/>
          <w:u w:val="single"/>
          <w:lang w:val="nl-NL"/>
        </w:rPr>
        <w:t>:</w:t>
      </w:r>
      <w:r w:rsidRPr="008E6D10">
        <w:rPr>
          <w:rFonts w:asciiTheme="minorHAnsi" w:eastAsiaTheme="minorEastAsia" w:hAnsiTheme="minorHAnsi" w:cstheme="minorHAnsi"/>
          <w:color w:val="auto"/>
          <w:kern w:val="24"/>
          <w:sz w:val="22"/>
          <w:szCs w:val="22"/>
          <w:lang w:val="nl-NL"/>
        </w:rPr>
        <w:t xml:space="preserve"> </w:t>
      </w:r>
      <w:r w:rsidRPr="008E6D10">
        <w:rPr>
          <w:rFonts w:asciiTheme="minorHAnsi" w:eastAsiaTheme="minorEastAsia" w:hAnsiTheme="minorHAnsi" w:cstheme="minorHAnsi"/>
          <w:color w:val="auto"/>
          <w:kern w:val="24"/>
          <w:sz w:val="22"/>
          <w:szCs w:val="22"/>
          <w:lang w:val="nl-NL"/>
        </w:rPr>
        <w:br/>
        <w:t>Verlenging afspraak.</w:t>
      </w:r>
      <w:r w:rsidRPr="008E6D10">
        <w:rPr>
          <w:rFonts w:asciiTheme="minorHAnsi" w:eastAsiaTheme="minorEastAsia" w:hAnsiTheme="minorHAnsi" w:cstheme="minorHAnsi"/>
          <w:color w:val="auto"/>
          <w:kern w:val="24"/>
          <w:sz w:val="22"/>
          <w:szCs w:val="22"/>
          <w:lang w:val="nl-NL"/>
        </w:rPr>
        <w:br/>
      </w:r>
    </w:p>
    <w:p w14:paraId="6200BBB6" w14:textId="77777777" w:rsidR="00317A48" w:rsidRPr="008E6D10" w:rsidRDefault="008E6D10" w:rsidP="00707BF4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8E6D10">
        <w:rPr>
          <w:rFonts w:asciiTheme="minorHAnsi" w:hAnsiTheme="minorHAnsi" w:cstheme="minorHAnsi"/>
          <w:sz w:val="22"/>
          <w:szCs w:val="22"/>
        </w:rPr>
        <w:t>Met vriendelijke groet,</w:t>
      </w:r>
    </w:p>
    <w:p w14:paraId="512E30F9" w14:textId="77777777" w:rsidR="00317A48" w:rsidRPr="00BE28E8" w:rsidRDefault="00317A48" w:rsidP="00707BF4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0153E91E" w14:textId="77777777" w:rsidR="0063240E" w:rsidRPr="004909C4" w:rsidRDefault="0063240E" w:rsidP="00707BF4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0B22CB3D" w14:textId="77777777" w:rsidR="00103CF7" w:rsidRPr="00BE28E8" w:rsidRDefault="00276869" w:rsidP="00707BF4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BE28E8">
        <w:rPr>
          <w:rFonts w:asciiTheme="minorHAnsi" w:hAnsiTheme="minorHAnsi" w:cstheme="minorHAnsi"/>
          <w:sz w:val="22"/>
          <w:szCs w:val="22"/>
        </w:rPr>
        <w:t>------------------------------</w:t>
      </w:r>
      <w:r w:rsidRPr="00BE28E8">
        <w:rPr>
          <w:rFonts w:asciiTheme="minorHAnsi" w:hAnsiTheme="minorHAnsi" w:cstheme="minorHAnsi"/>
          <w:sz w:val="22"/>
          <w:szCs w:val="22"/>
        </w:rPr>
        <w:tab/>
      </w:r>
      <w:r w:rsidRPr="00BE28E8">
        <w:rPr>
          <w:rFonts w:asciiTheme="minorHAnsi" w:hAnsiTheme="minorHAnsi" w:cstheme="minorHAnsi"/>
          <w:sz w:val="22"/>
          <w:szCs w:val="22"/>
        </w:rPr>
        <w:tab/>
      </w:r>
      <w:r w:rsidRPr="00BE28E8">
        <w:rPr>
          <w:rFonts w:asciiTheme="minorHAnsi" w:hAnsiTheme="minorHAnsi" w:cstheme="minorHAnsi"/>
          <w:sz w:val="22"/>
          <w:szCs w:val="22"/>
        </w:rPr>
        <w:tab/>
      </w:r>
      <w:r w:rsidR="00F91FC6" w:rsidRPr="00BE28E8">
        <w:rPr>
          <w:rFonts w:asciiTheme="minorHAnsi" w:hAnsiTheme="minorHAnsi" w:cstheme="minorHAnsi"/>
          <w:sz w:val="22"/>
          <w:szCs w:val="22"/>
        </w:rPr>
        <w:tab/>
      </w:r>
      <w:r w:rsidR="00133946">
        <w:rPr>
          <w:rFonts w:asciiTheme="minorHAnsi" w:hAnsiTheme="minorHAnsi" w:cstheme="minorHAnsi"/>
          <w:sz w:val="22"/>
          <w:szCs w:val="22"/>
        </w:rPr>
        <w:tab/>
      </w:r>
      <w:r w:rsidR="00BE591D" w:rsidRPr="00BE28E8">
        <w:rPr>
          <w:rFonts w:asciiTheme="minorHAnsi" w:hAnsiTheme="minorHAnsi" w:cstheme="minorHAnsi"/>
          <w:sz w:val="22"/>
          <w:szCs w:val="22"/>
        </w:rPr>
        <w:tab/>
      </w:r>
      <w:r w:rsidR="00BE591D" w:rsidRPr="00BE28E8">
        <w:rPr>
          <w:rFonts w:asciiTheme="minorHAnsi" w:hAnsiTheme="minorHAnsi" w:cstheme="minorHAnsi"/>
          <w:sz w:val="22"/>
          <w:szCs w:val="22"/>
        </w:rPr>
        <w:tab/>
      </w:r>
    </w:p>
    <w:p w14:paraId="50DBA480" w14:textId="77777777" w:rsidR="004909C4" w:rsidRDefault="005A201A" w:rsidP="00707BF4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Michael Schlaug</w:t>
      </w:r>
      <w:r w:rsidR="004909C4">
        <w:rPr>
          <w:rFonts w:asciiTheme="minorHAnsi" w:hAnsiTheme="minorHAnsi" w:cstheme="minorHAnsi"/>
          <w:sz w:val="22"/>
          <w:szCs w:val="22"/>
        </w:rPr>
        <w:tab/>
      </w:r>
      <w:r w:rsidR="004909C4">
        <w:rPr>
          <w:rFonts w:asciiTheme="minorHAnsi" w:hAnsiTheme="minorHAnsi" w:cstheme="minorHAnsi"/>
          <w:sz w:val="22"/>
          <w:szCs w:val="22"/>
        </w:rPr>
        <w:tab/>
      </w:r>
      <w:r w:rsidR="004909C4">
        <w:rPr>
          <w:rFonts w:asciiTheme="minorHAnsi" w:hAnsiTheme="minorHAnsi" w:cstheme="minorHAnsi"/>
          <w:sz w:val="22"/>
          <w:szCs w:val="22"/>
        </w:rPr>
        <w:tab/>
      </w:r>
      <w:r w:rsidR="004909C4">
        <w:rPr>
          <w:rFonts w:asciiTheme="minorHAnsi" w:hAnsiTheme="minorHAnsi" w:cstheme="minorHAnsi"/>
          <w:sz w:val="22"/>
          <w:szCs w:val="22"/>
        </w:rPr>
        <w:tab/>
      </w:r>
      <w:r w:rsidR="004909C4">
        <w:rPr>
          <w:rFonts w:asciiTheme="minorHAnsi" w:hAnsiTheme="minorHAnsi" w:cstheme="minorHAnsi"/>
          <w:sz w:val="22"/>
          <w:szCs w:val="22"/>
        </w:rPr>
        <w:tab/>
      </w:r>
    </w:p>
    <w:p w14:paraId="15429077" w14:textId="77777777" w:rsidR="00AC0D6E" w:rsidRPr="009926A9" w:rsidRDefault="008E6D10" w:rsidP="00707BF4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Plant Manager Yara Sluiskil</w:t>
      </w:r>
      <w:r w:rsidR="00C5719A">
        <w:rPr>
          <w:rFonts w:asciiTheme="minorHAnsi" w:hAnsiTheme="minorHAnsi" w:cstheme="minorHAnsi"/>
          <w:sz w:val="22"/>
          <w:szCs w:val="22"/>
        </w:rPr>
        <w:tab/>
      </w:r>
      <w:r w:rsidR="00692AA2" w:rsidRPr="009926A9">
        <w:rPr>
          <w:rFonts w:asciiTheme="minorHAnsi" w:hAnsiTheme="minorHAnsi" w:cstheme="minorHAnsi"/>
          <w:sz w:val="22"/>
          <w:szCs w:val="22"/>
        </w:rPr>
        <w:tab/>
      </w:r>
      <w:r w:rsidR="00F91FC6" w:rsidRPr="009926A9">
        <w:rPr>
          <w:rFonts w:asciiTheme="minorHAnsi" w:hAnsiTheme="minorHAnsi" w:cstheme="minorHAnsi"/>
          <w:sz w:val="22"/>
          <w:szCs w:val="22"/>
        </w:rPr>
        <w:tab/>
      </w:r>
      <w:r w:rsidR="008D4D63" w:rsidRPr="009926A9">
        <w:rPr>
          <w:rFonts w:asciiTheme="minorHAnsi" w:hAnsiTheme="minorHAnsi" w:cstheme="minorHAnsi"/>
          <w:sz w:val="22"/>
          <w:szCs w:val="22"/>
        </w:rPr>
        <w:tab/>
      </w:r>
      <w:r w:rsidR="008D4D63" w:rsidRPr="009926A9">
        <w:rPr>
          <w:rFonts w:asciiTheme="minorHAnsi" w:hAnsiTheme="minorHAnsi" w:cstheme="minorHAnsi"/>
          <w:sz w:val="22"/>
          <w:szCs w:val="22"/>
        </w:rPr>
        <w:tab/>
      </w:r>
      <w:r w:rsidR="004909C4" w:rsidRPr="009926A9">
        <w:rPr>
          <w:rFonts w:asciiTheme="minorHAnsi" w:hAnsiTheme="minorHAnsi" w:cstheme="minorHAnsi"/>
          <w:sz w:val="22"/>
          <w:szCs w:val="22"/>
        </w:rPr>
        <w:tab/>
      </w:r>
      <w:r w:rsidR="005A201A" w:rsidRPr="009926A9">
        <w:rPr>
          <w:rFonts w:asciiTheme="minorHAnsi" w:hAnsiTheme="minorHAnsi" w:cstheme="minorHAnsi"/>
          <w:sz w:val="22"/>
          <w:szCs w:val="22"/>
        </w:rPr>
        <w:tab/>
      </w:r>
    </w:p>
    <w:p w14:paraId="26B6CE1C" w14:textId="77777777" w:rsidR="00066A30" w:rsidRPr="009926A9" w:rsidRDefault="00066A30" w:rsidP="00707BF4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4E0DC2D7" w14:textId="0ADC6BA2" w:rsidR="008126DF" w:rsidRDefault="00AC0D6E" w:rsidP="00707BF4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8126DF">
        <w:rPr>
          <w:rFonts w:asciiTheme="minorHAnsi" w:hAnsiTheme="minorHAnsi" w:cstheme="minorHAnsi"/>
          <w:sz w:val="22"/>
          <w:szCs w:val="22"/>
        </w:rPr>
        <w:t>FNV Procesi</w:t>
      </w:r>
      <w:r w:rsidR="008126DF" w:rsidRPr="008126DF">
        <w:rPr>
          <w:rFonts w:asciiTheme="minorHAnsi" w:hAnsiTheme="minorHAnsi" w:cstheme="minorHAnsi"/>
          <w:sz w:val="22"/>
          <w:szCs w:val="22"/>
        </w:rPr>
        <w:t>ndustrie</w:t>
      </w:r>
      <w:r w:rsidR="008126DF" w:rsidRPr="008126DF">
        <w:rPr>
          <w:rFonts w:asciiTheme="minorHAnsi" w:hAnsiTheme="minorHAnsi" w:cstheme="minorHAnsi"/>
          <w:sz w:val="22"/>
          <w:szCs w:val="22"/>
        </w:rPr>
        <w:tab/>
      </w:r>
      <w:r w:rsidR="008126DF" w:rsidRPr="008126DF">
        <w:rPr>
          <w:rFonts w:asciiTheme="minorHAnsi" w:hAnsiTheme="minorHAnsi" w:cstheme="minorHAnsi"/>
          <w:sz w:val="22"/>
          <w:szCs w:val="22"/>
        </w:rPr>
        <w:tab/>
      </w:r>
      <w:r w:rsidR="008126DF" w:rsidRPr="008126DF">
        <w:rPr>
          <w:rFonts w:asciiTheme="minorHAnsi" w:hAnsiTheme="minorHAnsi" w:cstheme="minorHAnsi"/>
          <w:sz w:val="22"/>
          <w:szCs w:val="22"/>
        </w:rPr>
        <w:tab/>
      </w:r>
      <w:r w:rsidR="003641BD">
        <w:rPr>
          <w:rFonts w:asciiTheme="minorHAnsi" w:hAnsiTheme="minorHAnsi" w:cstheme="minorHAnsi"/>
          <w:sz w:val="22"/>
          <w:szCs w:val="22"/>
        </w:rPr>
        <w:tab/>
      </w:r>
      <w:r w:rsidR="003641BD">
        <w:rPr>
          <w:rFonts w:asciiTheme="minorHAnsi" w:hAnsiTheme="minorHAnsi" w:cstheme="minorHAnsi"/>
          <w:sz w:val="22"/>
          <w:szCs w:val="22"/>
        </w:rPr>
        <w:tab/>
        <w:t>C</w:t>
      </w:r>
      <w:r w:rsidR="008126DF" w:rsidRPr="008126DF">
        <w:rPr>
          <w:rFonts w:asciiTheme="minorHAnsi" w:hAnsiTheme="minorHAnsi" w:cstheme="minorHAnsi"/>
          <w:sz w:val="22"/>
          <w:szCs w:val="22"/>
        </w:rPr>
        <w:t>NV Vakmensen</w:t>
      </w:r>
      <w:r w:rsidR="005A201A">
        <w:rPr>
          <w:rFonts w:asciiTheme="minorHAnsi" w:hAnsiTheme="minorHAnsi" w:cstheme="minorHAnsi"/>
          <w:sz w:val="22"/>
          <w:szCs w:val="22"/>
        </w:rPr>
        <w:t>.nl</w:t>
      </w:r>
      <w:r w:rsidR="008126DF" w:rsidRPr="008126DF">
        <w:rPr>
          <w:rFonts w:asciiTheme="minorHAnsi" w:hAnsiTheme="minorHAnsi" w:cstheme="minorHAnsi"/>
          <w:sz w:val="22"/>
          <w:szCs w:val="22"/>
        </w:rPr>
        <w:tab/>
      </w:r>
      <w:r w:rsidR="008126DF" w:rsidRPr="008126DF">
        <w:rPr>
          <w:rFonts w:asciiTheme="minorHAnsi" w:hAnsiTheme="minorHAnsi" w:cstheme="minorHAnsi"/>
          <w:sz w:val="22"/>
          <w:szCs w:val="22"/>
        </w:rPr>
        <w:tab/>
      </w:r>
    </w:p>
    <w:p w14:paraId="00F89491" w14:textId="77777777" w:rsidR="008126DF" w:rsidRDefault="008126DF" w:rsidP="00707BF4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457BA94F" w14:textId="77777777" w:rsidR="008126DF" w:rsidRDefault="008126DF" w:rsidP="00707BF4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341B1A1C" w14:textId="77777777" w:rsidR="008126DF" w:rsidRDefault="008126DF" w:rsidP="00707BF4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641BD">
        <w:rPr>
          <w:rFonts w:asciiTheme="minorHAnsi" w:hAnsiTheme="minorHAnsi" w:cstheme="minorHAnsi"/>
          <w:sz w:val="22"/>
          <w:szCs w:val="22"/>
        </w:rPr>
        <w:tab/>
      </w:r>
      <w:r w:rsidR="003641B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--------------------------------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EC578EB" w14:textId="7CF6EECC" w:rsidR="00103CF7" w:rsidRPr="008126DF" w:rsidRDefault="005A201A" w:rsidP="00707BF4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Celil </w:t>
      </w:r>
      <w:proofErr w:type="spellStart"/>
      <w:r w:rsidR="00C45CB2">
        <w:rPr>
          <w:rFonts w:asciiTheme="minorHAnsi" w:hAnsiTheme="minorHAnsi" w:cstheme="minorHAnsi"/>
          <w:sz w:val="22"/>
          <w:szCs w:val="22"/>
        </w:rPr>
        <w:t>Çoban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 w:rsidR="008126DF">
        <w:rPr>
          <w:rFonts w:asciiTheme="minorHAnsi" w:hAnsiTheme="minorHAnsi" w:cstheme="minorHAnsi"/>
          <w:sz w:val="22"/>
          <w:szCs w:val="22"/>
        </w:rPr>
        <w:tab/>
      </w:r>
      <w:r w:rsidR="008126DF">
        <w:rPr>
          <w:rFonts w:asciiTheme="minorHAnsi" w:hAnsiTheme="minorHAnsi" w:cstheme="minorHAnsi"/>
          <w:sz w:val="22"/>
          <w:szCs w:val="22"/>
        </w:rPr>
        <w:tab/>
      </w:r>
      <w:r w:rsidR="008126DF">
        <w:rPr>
          <w:rFonts w:asciiTheme="minorHAnsi" w:hAnsiTheme="minorHAnsi" w:cstheme="minorHAnsi"/>
          <w:sz w:val="22"/>
          <w:szCs w:val="22"/>
        </w:rPr>
        <w:tab/>
      </w:r>
      <w:r w:rsidR="003641BD">
        <w:rPr>
          <w:rFonts w:asciiTheme="minorHAnsi" w:hAnsiTheme="minorHAnsi" w:cstheme="minorHAnsi"/>
          <w:sz w:val="22"/>
          <w:szCs w:val="22"/>
        </w:rPr>
        <w:tab/>
      </w:r>
      <w:r w:rsidR="003641B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Peter Vlaming</w:t>
      </w:r>
    </w:p>
    <w:p w14:paraId="0E6241A0" w14:textId="1B45AB12" w:rsidR="00242320" w:rsidRDefault="0062108C" w:rsidP="00707BF4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Bestuurder</w:t>
      </w:r>
      <w:r w:rsidR="000947C8">
        <w:rPr>
          <w:rFonts w:asciiTheme="minorHAnsi" w:hAnsiTheme="minorHAnsi" w:cstheme="minorHAnsi"/>
          <w:sz w:val="22"/>
          <w:szCs w:val="22"/>
        </w:rPr>
        <w:tab/>
      </w:r>
      <w:r w:rsidR="000947C8">
        <w:rPr>
          <w:rFonts w:asciiTheme="minorHAnsi" w:hAnsiTheme="minorHAnsi" w:cstheme="minorHAnsi"/>
          <w:sz w:val="22"/>
          <w:szCs w:val="22"/>
        </w:rPr>
        <w:tab/>
      </w:r>
      <w:r w:rsidR="000947C8">
        <w:rPr>
          <w:rFonts w:asciiTheme="minorHAnsi" w:hAnsiTheme="minorHAnsi" w:cstheme="minorHAnsi"/>
          <w:sz w:val="22"/>
          <w:szCs w:val="22"/>
        </w:rPr>
        <w:tab/>
      </w:r>
      <w:r w:rsidR="000947C8">
        <w:rPr>
          <w:rFonts w:asciiTheme="minorHAnsi" w:hAnsiTheme="minorHAnsi" w:cstheme="minorHAnsi"/>
          <w:sz w:val="22"/>
          <w:szCs w:val="22"/>
        </w:rPr>
        <w:tab/>
      </w:r>
      <w:r w:rsidR="003641BD">
        <w:rPr>
          <w:rFonts w:asciiTheme="minorHAnsi" w:hAnsiTheme="minorHAnsi" w:cstheme="minorHAnsi"/>
          <w:sz w:val="22"/>
          <w:szCs w:val="22"/>
        </w:rPr>
        <w:tab/>
      </w:r>
      <w:r w:rsidR="003641B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B748FD">
        <w:rPr>
          <w:rFonts w:asciiTheme="minorHAnsi" w:hAnsiTheme="minorHAnsi" w:cstheme="minorHAnsi"/>
          <w:sz w:val="22"/>
          <w:szCs w:val="22"/>
        </w:rPr>
        <w:t>Bestuurder</w:t>
      </w:r>
      <w:proofErr w:type="spellEnd"/>
    </w:p>
    <w:sectPr w:rsidR="00242320" w:rsidSect="00705D62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C1390" w14:textId="77777777" w:rsidR="00152218" w:rsidRDefault="00152218">
      <w:pPr>
        <w:spacing w:after="0" w:line="240" w:lineRule="auto"/>
      </w:pPr>
      <w:r>
        <w:separator/>
      </w:r>
    </w:p>
  </w:endnote>
  <w:endnote w:type="continuationSeparator" w:id="0">
    <w:p w14:paraId="6F97AF38" w14:textId="77777777" w:rsidR="00152218" w:rsidRDefault="0015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64103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EFC4FB" w14:textId="42F836FB" w:rsidR="004909C4" w:rsidRDefault="004909C4" w:rsidP="00F51540">
            <w:pPr>
              <w:pStyle w:val="Footer"/>
              <w:tabs>
                <w:tab w:val="left" w:pos="876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Onderhandelingsresu</w:t>
            </w:r>
            <w:r w:rsidR="002322CA">
              <w:rPr>
                <w:b/>
                <w:bCs/>
                <w:sz w:val="18"/>
                <w:szCs w:val="18"/>
              </w:rPr>
              <w:t>lt</w:t>
            </w:r>
            <w:r>
              <w:rPr>
                <w:b/>
                <w:bCs/>
                <w:sz w:val="18"/>
                <w:szCs w:val="18"/>
              </w:rPr>
              <w:t xml:space="preserve">aat cao </w:t>
            </w:r>
            <w:r w:rsidR="009C2478">
              <w:rPr>
                <w:b/>
                <w:bCs/>
                <w:sz w:val="18"/>
                <w:szCs w:val="18"/>
              </w:rPr>
              <w:t xml:space="preserve">Yara B.V. </w:t>
            </w:r>
            <w:r w:rsidR="009C2478">
              <w:rPr>
                <w:b/>
                <w:bCs/>
                <w:color w:val="000000" w:themeColor="text1"/>
                <w:sz w:val="18"/>
                <w:szCs w:val="18"/>
              </w:rPr>
              <w:t>september</w:t>
            </w:r>
            <w:r w:rsidRPr="0058541B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2020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</w:p>
          <w:p w14:paraId="2E64D390" w14:textId="77777777" w:rsidR="00633401" w:rsidRDefault="00987C93" w:rsidP="00C33975">
            <w:pPr>
              <w:pStyle w:val="Footer"/>
            </w:pPr>
          </w:p>
        </w:sdtContent>
      </w:sdt>
    </w:sdtContent>
  </w:sdt>
  <w:p w14:paraId="6D1507E3" w14:textId="77777777" w:rsidR="00633401" w:rsidRDefault="00633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4CABE" w14:textId="77777777" w:rsidR="00152218" w:rsidRDefault="00152218">
      <w:pPr>
        <w:spacing w:after="0" w:line="240" w:lineRule="auto"/>
      </w:pPr>
      <w:r>
        <w:separator/>
      </w:r>
    </w:p>
  </w:footnote>
  <w:footnote w:type="continuationSeparator" w:id="0">
    <w:p w14:paraId="58D54DB1" w14:textId="77777777" w:rsidR="00152218" w:rsidRDefault="0015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C55D6" w14:textId="6FB1F544" w:rsidR="00567A72" w:rsidRDefault="00567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6DD62" w14:textId="191B1B6E" w:rsidR="004909C4" w:rsidRDefault="00987C93">
    <w:pPr>
      <w:pStyle w:val="Header"/>
      <w:jc w:val="right"/>
    </w:pPr>
    <w:sdt>
      <w:sdtPr>
        <w:id w:val="-1757585393"/>
        <w:docPartObj>
          <w:docPartGallery w:val="Page Numbers (Top of Page)"/>
          <w:docPartUnique/>
        </w:docPartObj>
      </w:sdtPr>
      <w:sdtEndPr/>
      <w:sdtContent>
        <w:r w:rsidR="004909C4">
          <w:fldChar w:fldCharType="begin"/>
        </w:r>
        <w:r w:rsidR="004909C4">
          <w:instrText>PAGE   \* MERGEFORMAT</w:instrText>
        </w:r>
        <w:r w:rsidR="004909C4">
          <w:fldChar w:fldCharType="separate"/>
        </w:r>
        <w:r w:rsidR="00A92459">
          <w:rPr>
            <w:noProof/>
          </w:rPr>
          <w:t>3</w:t>
        </w:r>
        <w:r w:rsidR="004909C4">
          <w:fldChar w:fldCharType="end"/>
        </w:r>
      </w:sdtContent>
    </w:sdt>
  </w:p>
  <w:p w14:paraId="2887FF06" w14:textId="77777777" w:rsidR="00567A72" w:rsidRDefault="00567A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9BCEC" w14:textId="141473FA" w:rsidR="00567A72" w:rsidRDefault="00567A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CEB"/>
    <w:multiLevelType w:val="hybridMultilevel"/>
    <w:tmpl w:val="C6C05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1E82"/>
    <w:multiLevelType w:val="hybridMultilevel"/>
    <w:tmpl w:val="002E38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7F90"/>
    <w:multiLevelType w:val="hybridMultilevel"/>
    <w:tmpl w:val="A21A46B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23FAD"/>
    <w:multiLevelType w:val="hybridMultilevel"/>
    <w:tmpl w:val="FCBA39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A6C95"/>
    <w:multiLevelType w:val="hybridMultilevel"/>
    <w:tmpl w:val="C51430C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B272F"/>
    <w:multiLevelType w:val="hybridMultilevel"/>
    <w:tmpl w:val="1E24ABA2"/>
    <w:lvl w:ilvl="0" w:tplc="167E56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24E49"/>
    <w:multiLevelType w:val="hybridMultilevel"/>
    <w:tmpl w:val="1972AB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90416"/>
    <w:multiLevelType w:val="hybridMultilevel"/>
    <w:tmpl w:val="E5CE9FFC"/>
    <w:lvl w:ilvl="0" w:tplc="0413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BE5587A"/>
    <w:multiLevelType w:val="hybridMultilevel"/>
    <w:tmpl w:val="FC18C0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25870"/>
    <w:multiLevelType w:val="hybridMultilevel"/>
    <w:tmpl w:val="F43EA8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962DB"/>
    <w:multiLevelType w:val="hybridMultilevel"/>
    <w:tmpl w:val="68E484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32450"/>
    <w:multiLevelType w:val="multilevel"/>
    <w:tmpl w:val="A554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6752F9"/>
    <w:multiLevelType w:val="hybridMultilevel"/>
    <w:tmpl w:val="E600152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F51E80"/>
    <w:multiLevelType w:val="hybridMultilevel"/>
    <w:tmpl w:val="7F1A9C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404E7"/>
    <w:multiLevelType w:val="multilevel"/>
    <w:tmpl w:val="853A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F774F7"/>
    <w:multiLevelType w:val="hybridMultilevel"/>
    <w:tmpl w:val="A7DEA2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D3FB4"/>
    <w:multiLevelType w:val="hybridMultilevel"/>
    <w:tmpl w:val="5602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A5EBD"/>
    <w:multiLevelType w:val="hybridMultilevel"/>
    <w:tmpl w:val="8D46468E"/>
    <w:lvl w:ilvl="0" w:tplc="9BBACD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D063E"/>
    <w:multiLevelType w:val="hybridMultilevel"/>
    <w:tmpl w:val="94888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A7061"/>
    <w:multiLevelType w:val="hybridMultilevel"/>
    <w:tmpl w:val="A844E4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F5B75"/>
    <w:multiLevelType w:val="multilevel"/>
    <w:tmpl w:val="9C34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C37F67"/>
    <w:multiLevelType w:val="hybridMultilevel"/>
    <w:tmpl w:val="DCFC59DC"/>
    <w:lvl w:ilvl="0" w:tplc="874869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C2BF1"/>
    <w:multiLevelType w:val="hybridMultilevel"/>
    <w:tmpl w:val="1258FB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14789"/>
    <w:multiLevelType w:val="hybridMultilevel"/>
    <w:tmpl w:val="19F8BB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314F6"/>
    <w:multiLevelType w:val="hybridMultilevel"/>
    <w:tmpl w:val="F94C9A3E"/>
    <w:lvl w:ilvl="0" w:tplc="80B894E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73016"/>
    <w:multiLevelType w:val="hybridMultilevel"/>
    <w:tmpl w:val="CEF644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C1C0E"/>
    <w:multiLevelType w:val="hybridMultilevel"/>
    <w:tmpl w:val="F28EF172"/>
    <w:lvl w:ilvl="0" w:tplc="0413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4"/>
  </w:num>
  <w:num w:numId="4">
    <w:abstractNumId w:val="8"/>
  </w:num>
  <w:num w:numId="5">
    <w:abstractNumId w:val="2"/>
  </w:num>
  <w:num w:numId="6">
    <w:abstractNumId w:val="23"/>
  </w:num>
  <w:num w:numId="7">
    <w:abstractNumId w:val="25"/>
  </w:num>
  <w:num w:numId="8">
    <w:abstractNumId w:val="22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8"/>
  </w:num>
  <w:num w:numId="14">
    <w:abstractNumId w:val="19"/>
  </w:num>
  <w:num w:numId="15">
    <w:abstractNumId w:val="7"/>
  </w:num>
  <w:num w:numId="16">
    <w:abstractNumId w:val="26"/>
  </w:num>
  <w:num w:numId="17">
    <w:abstractNumId w:val="11"/>
  </w:num>
  <w:num w:numId="18">
    <w:abstractNumId w:val="17"/>
  </w:num>
  <w:num w:numId="19">
    <w:abstractNumId w:val="14"/>
  </w:num>
  <w:num w:numId="20">
    <w:abstractNumId w:val="20"/>
  </w:num>
  <w:num w:numId="21">
    <w:abstractNumId w:val="3"/>
  </w:num>
  <w:num w:numId="22">
    <w:abstractNumId w:val="6"/>
  </w:num>
  <w:num w:numId="23">
    <w:abstractNumId w:val="16"/>
  </w:num>
  <w:num w:numId="24">
    <w:abstractNumId w:val="0"/>
  </w:num>
  <w:num w:numId="25">
    <w:abstractNumId w:val="15"/>
  </w:num>
  <w:num w:numId="26">
    <w:abstractNumId w:val="1"/>
  </w:num>
  <w:num w:numId="2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53"/>
    <w:rsid w:val="00002088"/>
    <w:rsid w:val="0000273B"/>
    <w:rsid w:val="00002D22"/>
    <w:rsid w:val="00002E06"/>
    <w:rsid w:val="00002F37"/>
    <w:rsid w:val="00006425"/>
    <w:rsid w:val="00007076"/>
    <w:rsid w:val="00007ED3"/>
    <w:rsid w:val="00011BB8"/>
    <w:rsid w:val="000153C9"/>
    <w:rsid w:val="00016423"/>
    <w:rsid w:val="00017982"/>
    <w:rsid w:val="00020B2E"/>
    <w:rsid w:val="00021FF7"/>
    <w:rsid w:val="000227A9"/>
    <w:rsid w:val="00024741"/>
    <w:rsid w:val="00024B92"/>
    <w:rsid w:val="0002500E"/>
    <w:rsid w:val="000253FF"/>
    <w:rsid w:val="0002570B"/>
    <w:rsid w:val="0002621A"/>
    <w:rsid w:val="0003075F"/>
    <w:rsid w:val="00030D09"/>
    <w:rsid w:val="000322F8"/>
    <w:rsid w:val="000353C0"/>
    <w:rsid w:val="0004158E"/>
    <w:rsid w:val="00041827"/>
    <w:rsid w:val="00041B45"/>
    <w:rsid w:val="00042A3A"/>
    <w:rsid w:val="00043E84"/>
    <w:rsid w:val="000474C1"/>
    <w:rsid w:val="00050F48"/>
    <w:rsid w:val="00052657"/>
    <w:rsid w:val="00052969"/>
    <w:rsid w:val="000534C9"/>
    <w:rsid w:val="00054898"/>
    <w:rsid w:val="00057C6C"/>
    <w:rsid w:val="000632E7"/>
    <w:rsid w:val="0006388C"/>
    <w:rsid w:val="0006561B"/>
    <w:rsid w:val="0006594D"/>
    <w:rsid w:val="00066A30"/>
    <w:rsid w:val="00066FAF"/>
    <w:rsid w:val="000716EC"/>
    <w:rsid w:val="000729F9"/>
    <w:rsid w:val="00076D34"/>
    <w:rsid w:val="00077E33"/>
    <w:rsid w:val="00080FDC"/>
    <w:rsid w:val="000822A0"/>
    <w:rsid w:val="000849F0"/>
    <w:rsid w:val="00085044"/>
    <w:rsid w:val="00085F44"/>
    <w:rsid w:val="000874F2"/>
    <w:rsid w:val="000902BF"/>
    <w:rsid w:val="000903FD"/>
    <w:rsid w:val="00090652"/>
    <w:rsid w:val="00091A34"/>
    <w:rsid w:val="00091BA0"/>
    <w:rsid w:val="00092B14"/>
    <w:rsid w:val="00093A10"/>
    <w:rsid w:val="000947C8"/>
    <w:rsid w:val="000A0900"/>
    <w:rsid w:val="000A0EE5"/>
    <w:rsid w:val="000A380B"/>
    <w:rsid w:val="000A4641"/>
    <w:rsid w:val="000A48A0"/>
    <w:rsid w:val="000A4E0F"/>
    <w:rsid w:val="000A6567"/>
    <w:rsid w:val="000B1248"/>
    <w:rsid w:val="000B1933"/>
    <w:rsid w:val="000B1B16"/>
    <w:rsid w:val="000B3CEB"/>
    <w:rsid w:val="000B5D3C"/>
    <w:rsid w:val="000C04D1"/>
    <w:rsid w:val="000C0FFF"/>
    <w:rsid w:val="000C1D05"/>
    <w:rsid w:val="000C3165"/>
    <w:rsid w:val="000C455E"/>
    <w:rsid w:val="000C6FC6"/>
    <w:rsid w:val="000C7A39"/>
    <w:rsid w:val="000D15B1"/>
    <w:rsid w:val="000D1BF6"/>
    <w:rsid w:val="000D364A"/>
    <w:rsid w:val="000D440D"/>
    <w:rsid w:val="000D4E75"/>
    <w:rsid w:val="000D54A7"/>
    <w:rsid w:val="000D66F1"/>
    <w:rsid w:val="000D71F5"/>
    <w:rsid w:val="000D7C0F"/>
    <w:rsid w:val="000E029E"/>
    <w:rsid w:val="000E140F"/>
    <w:rsid w:val="000E17FC"/>
    <w:rsid w:val="000E29F3"/>
    <w:rsid w:val="000E4C1A"/>
    <w:rsid w:val="000E5DA1"/>
    <w:rsid w:val="000E682E"/>
    <w:rsid w:val="000E7B48"/>
    <w:rsid w:val="000E7EC2"/>
    <w:rsid w:val="000F01EA"/>
    <w:rsid w:val="000F0515"/>
    <w:rsid w:val="000F05B3"/>
    <w:rsid w:val="000F06BA"/>
    <w:rsid w:val="000F2086"/>
    <w:rsid w:val="000F34F4"/>
    <w:rsid w:val="000F4124"/>
    <w:rsid w:val="000F4DB9"/>
    <w:rsid w:val="000F5A52"/>
    <w:rsid w:val="000F7307"/>
    <w:rsid w:val="000F7943"/>
    <w:rsid w:val="001000DE"/>
    <w:rsid w:val="001005F8"/>
    <w:rsid w:val="00100ACC"/>
    <w:rsid w:val="00100E96"/>
    <w:rsid w:val="00101472"/>
    <w:rsid w:val="00101924"/>
    <w:rsid w:val="001028E6"/>
    <w:rsid w:val="00102B80"/>
    <w:rsid w:val="0010371D"/>
    <w:rsid w:val="0010389B"/>
    <w:rsid w:val="001038CF"/>
    <w:rsid w:val="00103CF7"/>
    <w:rsid w:val="00103E0D"/>
    <w:rsid w:val="00104984"/>
    <w:rsid w:val="00106BA3"/>
    <w:rsid w:val="00106D29"/>
    <w:rsid w:val="00107328"/>
    <w:rsid w:val="001110C2"/>
    <w:rsid w:val="00111A7B"/>
    <w:rsid w:val="0011217C"/>
    <w:rsid w:val="00112AF7"/>
    <w:rsid w:val="00112DF5"/>
    <w:rsid w:val="00112FF6"/>
    <w:rsid w:val="00113AA2"/>
    <w:rsid w:val="00117373"/>
    <w:rsid w:val="001210CE"/>
    <w:rsid w:val="0012210B"/>
    <w:rsid w:val="001250AE"/>
    <w:rsid w:val="00125C1F"/>
    <w:rsid w:val="001316DF"/>
    <w:rsid w:val="00133946"/>
    <w:rsid w:val="00134143"/>
    <w:rsid w:val="00134596"/>
    <w:rsid w:val="00134B94"/>
    <w:rsid w:val="00134D68"/>
    <w:rsid w:val="00134EF0"/>
    <w:rsid w:val="001354B0"/>
    <w:rsid w:val="00137B4A"/>
    <w:rsid w:val="001416E6"/>
    <w:rsid w:val="00141BD4"/>
    <w:rsid w:val="001420A8"/>
    <w:rsid w:val="0014299C"/>
    <w:rsid w:val="00147E80"/>
    <w:rsid w:val="00150372"/>
    <w:rsid w:val="0015043B"/>
    <w:rsid w:val="0015178C"/>
    <w:rsid w:val="00151F6C"/>
    <w:rsid w:val="00151F96"/>
    <w:rsid w:val="00152218"/>
    <w:rsid w:val="00152B58"/>
    <w:rsid w:val="0015440A"/>
    <w:rsid w:val="001548EA"/>
    <w:rsid w:val="00155B89"/>
    <w:rsid w:val="001560F7"/>
    <w:rsid w:val="00162F2A"/>
    <w:rsid w:val="00163AB8"/>
    <w:rsid w:val="00163BE9"/>
    <w:rsid w:val="001643D5"/>
    <w:rsid w:val="00164E40"/>
    <w:rsid w:val="00166AC9"/>
    <w:rsid w:val="00170C6C"/>
    <w:rsid w:val="00170EC7"/>
    <w:rsid w:val="00172929"/>
    <w:rsid w:val="00174456"/>
    <w:rsid w:val="001758A9"/>
    <w:rsid w:val="001815C1"/>
    <w:rsid w:val="001822D9"/>
    <w:rsid w:val="00182958"/>
    <w:rsid w:val="00183EE3"/>
    <w:rsid w:val="00185086"/>
    <w:rsid w:val="00185817"/>
    <w:rsid w:val="00190D93"/>
    <w:rsid w:val="0019248D"/>
    <w:rsid w:val="001928A3"/>
    <w:rsid w:val="00192E5E"/>
    <w:rsid w:val="00194585"/>
    <w:rsid w:val="00195481"/>
    <w:rsid w:val="001A3D9A"/>
    <w:rsid w:val="001A60AA"/>
    <w:rsid w:val="001B052E"/>
    <w:rsid w:val="001B2203"/>
    <w:rsid w:val="001B42E6"/>
    <w:rsid w:val="001B6288"/>
    <w:rsid w:val="001B6CE5"/>
    <w:rsid w:val="001B6D97"/>
    <w:rsid w:val="001B79C5"/>
    <w:rsid w:val="001C0809"/>
    <w:rsid w:val="001C087C"/>
    <w:rsid w:val="001C0AB5"/>
    <w:rsid w:val="001C1123"/>
    <w:rsid w:val="001C1BF3"/>
    <w:rsid w:val="001C1E4D"/>
    <w:rsid w:val="001C22F3"/>
    <w:rsid w:val="001C6F7D"/>
    <w:rsid w:val="001D0FF9"/>
    <w:rsid w:val="001D3B4B"/>
    <w:rsid w:val="001D48B6"/>
    <w:rsid w:val="001D4CD7"/>
    <w:rsid w:val="001D4D4B"/>
    <w:rsid w:val="001E0A22"/>
    <w:rsid w:val="001E1418"/>
    <w:rsid w:val="001E45AF"/>
    <w:rsid w:val="001E4BFE"/>
    <w:rsid w:val="001E79D0"/>
    <w:rsid w:val="001E7AD2"/>
    <w:rsid w:val="001F055A"/>
    <w:rsid w:val="001F0DFB"/>
    <w:rsid w:val="001F2B98"/>
    <w:rsid w:val="001F3A4F"/>
    <w:rsid w:val="001F502D"/>
    <w:rsid w:val="00201E49"/>
    <w:rsid w:val="002039FD"/>
    <w:rsid w:val="00204BFB"/>
    <w:rsid w:val="002055DC"/>
    <w:rsid w:val="00206005"/>
    <w:rsid w:val="00207C02"/>
    <w:rsid w:val="00210912"/>
    <w:rsid w:val="00211494"/>
    <w:rsid w:val="00211AF9"/>
    <w:rsid w:val="00212F71"/>
    <w:rsid w:val="00213810"/>
    <w:rsid w:val="0021493E"/>
    <w:rsid w:val="002149D2"/>
    <w:rsid w:val="002230FB"/>
    <w:rsid w:val="0022525D"/>
    <w:rsid w:val="00227F50"/>
    <w:rsid w:val="00230CAB"/>
    <w:rsid w:val="002322CA"/>
    <w:rsid w:val="00233E8C"/>
    <w:rsid w:val="00234EAF"/>
    <w:rsid w:val="00235733"/>
    <w:rsid w:val="00236C0E"/>
    <w:rsid w:val="00237F18"/>
    <w:rsid w:val="00240CD2"/>
    <w:rsid w:val="002413FC"/>
    <w:rsid w:val="00241752"/>
    <w:rsid w:val="00242320"/>
    <w:rsid w:val="00242356"/>
    <w:rsid w:val="0024337A"/>
    <w:rsid w:val="00243E6B"/>
    <w:rsid w:val="00245ABE"/>
    <w:rsid w:val="002471BC"/>
    <w:rsid w:val="002527DD"/>
    <w:rsid w:val="00255F0C"/>
    <w:rsid w:val="00257431"/>
    <w:rsid w:val="002603C8"/>
    <w:rsid w:val="00263A50"/>
    <w:rsid w:val="00265832"/>
    <w:rsid w:val="00267EFC"/>
    <w:rsid w:val="002710AD"/>
    <w:rsid w:val="00271B11"/>
    <w:rsid w:val="002726CB"/>
    <w:rsid w:val="00274C83"/>
    <w:rsid w:val="002750BA"/>
    <w:rsid w:val="00275860"/>
    <w:rsid w:val="002765DE"/>
    <w:rsid w:val="00276869"/>
    <w:rsid w:val="00277158"/>
    <w:rsid w:val="00277222"/>
    <w:rsid w:val="00277EDF"/>
    <w:rsid w:val="00280331"/>
    <w:rsid w:val="00280E7B"/>
    <w:rsid w:val="0028103B"/>
    <w:rsid w:val="002834E5"/>
    <w:rsid w:val="00284D5E"/>
    <w:rsid w:val="00285DF6"/>
    <w:rsid w:val="002863DB"/>
    <w:rsid w:val="0028747F"/>
    <w:rsid w:val="00287A00"/>
    <w:rsid w:val="00291200"/>
    <w:rsid w:val="0029188A"/>
    <w:rsid w:val="00291F00"/>
    <w:rsid w:val="0029352C"/>
    <w:rsid w:val="00296507"/>
    <w:rsid w:val="002965CA"/>
    <w:rsid w:val="002A02C9"/>
    <w:rsid w:val="002A09C8"/>
    <w:rsid w:val="002A1E03"/>
    <w:rsid w:val="002A2AE6"/>
    <w:rsid w:val="002A4B20"/>
    <w:rsid w:val="002A580C"/>
    <w:rsid w:val="002A5893"/>
    <w:rsid w:val="002A669F"/>
    <w:rsid w:val="002A72B9"/>
    <w:rsid w:val="002A759B"/>
    <w:rsid w:val="002B032B"/>
    <w:rsid w:val="002B0AB7"/>
    <w:rsid w:val="002B2910"/>
    <w:rsid w:val="002B2D45"/>
    <w:rsid w:val="002B3C3C"/>
    <w:rsid w:val="002B5CAB"/>
    <w:rsid w:val="002C02C3"/>
    <w:rsid w:val="002C086C"/>
    <w:rsid w:val="002C2735"/>
    <w:rsid w:val="002C7405"/>
    <w:rsid w:val="002D06E8"/>
    <w:rsid w:val="002D1289"/>
    <w:rsid w:val="002E017E"/>
    <w:rsid w:val="002E1730"/>
    <w:rsid w:val="002E19E6"/>
    <w:rsid w:val="002E413C"/>
    <w:rsid w:val="002E4724"/>
    <w:rsid w:val="002E5501"/>
    <w:rsid w:val="002E6591"/>
    <w:rsid w:val="002E6D44"/>
    <w:rsid w:val="002F078C"/>
    <w:rsid w:val="002F1494"/>
    <w:rsid w:val="002F3898"/>
    <w:rsid w:val="002F4891"/>
    <w:rsid w:val="002F6B71"/>
    <w:rsid w:val="002F72C5"/>
    <w:rsid w:val="00302CFD"/>
    <w:rsid w:val="00303A16"/>
    <w:rsid w:val="00303F13"/>
    <w:rsid w:val="00303F5A"/>
    <w:rsid w:val="00304D60"/>
    <w:rsid w:val="003060BD"/>
    <w:rsid w:val="00307D2A"/>
    <w:rsid w:val="00307F6A"/>
    <w:rsid w:val="00310039"/>
    <w:rsid w:val="00312919"/>
    <w:rsid w:val="00313EB6"/>
    <w:rsid w:val="00314C53"/>
    <w:rsid w:val="00317A48"/>
    <w:rsid w:val="00317AAC"/>
    <w:rsid w:val="00320091"/>
    <w:rsid w:val="0032062E"/>
    <w:rsid w:val="0032144F"/>
    <w:rsid w:val="00322B7A"/>
    <w:rsid w:val="00322F08"/>
    <w:rsid w:val="00324239"/>
    <w:rsid w:val="0032452C"/>
    <w:rsid w:val="00325539"/>
    <w:rsid w:val="0032576D"/>
    <w:rsid w:val="00326A0C"/>
    <w:rsid w:val="003270AD"/>
    <w:rsid w:val="003270D3"/>
    <w:rsid w:val="00327BFA"/>
    <w:rsid w:val="00332571"/>
    <w:rsid w:val="00332712"/>
    <w:rsid w:val="00332FFE"/>
    <w:rsid w:val="00340360"/>
    <w:rsid w:val="0034389E"/>
    <w:rsid w:val="003507BE"/>
    <w:rsid w:val="00351CC7"/>
    <w:rsid w:val="00353C1B"/>
    <w:rsid w:val="00361A85"/>
    <w:rsid w:val="003641BD"/>
    <w:rsid w:val="00365091"/>
    <w:rsid w:val="0036621A"/>
    <w:rsid w:val="003666C3"/>
    <w:rsid w:val="00367222"/>
    <w:rsid w:val="0036779E"/>
    <w:rsid w:val="003679CF"/>
    <w:rsid w:val="003708A5"/>
    <w:rsid w:val="00370E1D"/>
    <w:rsid w:val="00371796"/>
    <w:rsid w:val="003718A9"/>
    <w:rsid w:val="00371CB6"/>
    <w:rsid w:val="003722B1"/>
    <w:rsid w:val="00372BD7"/>
    <w:rsid w:val="00374D46"/>
    <w:rsid w:val="003765AB"/>
    <w:rsid w:val="00377571"/>
    <w:rsid w:val="00377F79"/>
    <w:rsid w:val="00382C24"/>
    <w:rsid w:val="00383172"/>
    <w:rsid w:val="003859A6"/>
    <w:rsid w:val="00385EDE"/>
    <w:rsid w:val="003872D8"/>
    <w:rsid w:val="0038751C"/>
    <w:rsid w:val="003875DB"/>
    <w:rsid w:val="003878C1"/>
    <w:rsid w:val="00387ABE"/>
    <w:rsid w:val="00393952"/>
    <w:rsid w:val="00393CA8"/>
    <w:rsid w:val="00395BB2"/>
    <w:rsid w:val="00396518"/>
    <w:rsid w:val="00397977"/>
    <w:rsid w:val="003A1346"/>
    <w:rsid w:val="003A6A22"/>
    <w:rsid w:val="003A7BF2"/>
    <w:rsid w:val="003A7D79"/>
    <w:rsid w:val="003B02D1"/>
    <w:rsid w:val="003B12E8"/>
    <w:rsid w:val="003B44CF"/>
    <w:rsid w:val="003B718B"/>
    <w:rsid w:val="003C2F2C"/>
    <w:rsid w:val="003C6230"/>
    <w:rsid w:val="003C7098"/>
    <w:rsid w:val="003C7709"/>
    <w:rsid w:val="003C7C18"/>
    <w:rsid w:val="003D06DC"/>
    <w:rsid w:val="003D3367"/>
    <w:rsid w:val="003D420F"/>
    <w:rsid w:val="003D47DD"/>
    <w:rsid w:val="003D4B2B"/>
    <w:rsid w:val="003D4CD3"/>
    <w:rsid w:val="003D5973"/>
    <w:rsid w:val="003D615B"/>
    <w:rsid w:val="003D76F0"/>
    <w:rsid w:val="003E29DA"/>
    <w:rsid w:val="003E3906"/>
    <w:rsid w:val="003E4306"/>
    <w:rsid w:val="003E43FF"/>
    <w:rsid w:val="003E5BBB"/>
    <w:rsid w:val="003E5EB0"/>
    <w:rsid w:val="003F0A4E"/>
    <w:rsid w:val="003F455C"/>
    <w:rsid w:val="003F677D"/>
    <w:rsid w:val="004001FB"/>
    <w:rsid w:val="004028BB"/>
    <w:rsid w:val="004048F6"/>
    <w:rsid w:val="004053F8"/>
    <w:rsid w:val="00407A25"/>
    <w:rsid w:val="00410015"/>
    <w:rsid w:val="00412173"/>
    <w:rsid w:val="0041366C"/>
    <w:rsid w:val="00413EC8"/>
    <w:rsid w:val="004158B2"/>
    <w:rsid w:val="004168CC"/>
    <w:rsid w:val="00416E8B"/>
    <w:rsid w:val="00420237"/>
    <w:rsid w:val="0042029B"/>
    <w:rsid w:val="00421B8C"/>
    <w:rsid w:val="00421CBC"/>
    <w:rsid w:val="0042453B"/>
    <w:rsid w:val="00424904"/>
    <w:rsid w:val="00425A70"/>
    <w:rsid w:val="00425D8F"/>
    <w:rsid w:val="00426874"/>
    <w:rsid w:val="0042712B"/>
    <w:rsid w:val="00427758"/>
    <w:rsid w:val="0043000C"/>
    <w:rsid w:val="00431AFB"/>
    <w:rsid w:val="004333D9"/>
    <w:rsid w:val="004336C2"/>
    <w:rsid w:val="00433E11"/>
    <w:rsid w:val="004360A4"/>
    <w:rsid w:val="004438A5"/>
    <w:rsid w:val="0044470F"/>
    <w:rsid w:val="00445AE0"/>
    <w:rsid w:val="0044641C"/>
    <w:rsid w:val="004477F1"/>
    <w:rsid w:val="00450F74"/>
    <w:rsid w:val="00451192"/>
    <w:rsid w:val="00452EB3"/>
    <w:rsid w:val="004535ED"/>
    <w:rsid w:val="00454781"/>
    <w:rsid w:val="00455DEF"/>
    <w:rsid w:val="00457EBE"/>
    <w:rsid w:val="004601F1"/>
    <w:rsid w:val="00460B2E"/>
    <w:rsid w:val="00461056"/>
    <w:rsid w:val="00462EFE"/>
    <w:rsid w:val="00463407"/>
    <w:rsid w:val="00463A0C"/>
    <w:rsid w:val="0046502B"/>
    <w:rsid w:val="004650AC"/>
    <w:rsid w:val="004652D7"/>
    <w:rsid w:val="00465AB5"/>
    <w:rsid w:val="00466F2B"/>
    <w:rsid w:val="00467885"/>
    <w:rsid w:val="004705CA"/>
    <w:rsid w:val="004709C1"/>
    <w:rsid w:val="00470D2F"/>
    <w:rsid w:val="004713A3"/>
    <w:rsid w:val="004726FC"/>
    <w:rsid w:val="00474A06"/>
    <w:rsid w:val="00477FEB"/>
    <w:rsid w:val="00482E23"/>
    <w:rsid w:val="00483C62"/>
    <w:rsid w:val="004853F9"/>
    <w:rsid w:val="00485B8B"/>
    <w:rsid w:val="00485F9B"/>
    <w:rsid w:val="00490793"/>
    <w:rsid w:val="004909C4"/>
    <w:rsid w:val="00491CC5"/>
    <w:rsid w:val="00493F91"/>
    <w:rsid w:val="00494997"/>
    <w:rsid w:val="00495B9F"/>
    <w:rsid w:val="00495F62"/>
    <w:rsid w:val="00496623"/>
    <w:rsid w:val="0049691D"/>
    <w:rsid w:val="004A16D9"/>
    <w:rsid w:val="004A3DA9"/>
    <w:rsid w:val="004A569F"/>
    <w:rsid w:val="004A6050"/>
    <w:rsid w:val="004A6179"/>
    <w:rsid w:val="004A6ED7"/>
    <w:rsid w:val="004B1802"/>
    <w:rsid w:val="004B3508"/>
    <w:rsid w:val="004B51B2"/>
    <w:rsid w:val="004B52F9"/>
    <w:rsid w:val="004B5C64"/>
    <w:rsid w:val="004C08FF"/>
    <w:rsid w:val="004C17BE"/>
    <w:rsid w:val="004C3872"/>
    <w:rsid w:val="004C4466"/>
    <w:rsid w:val="004C54DF"/>
    <w:rsid w:val="004C5F93"/>
    <w:rsid w:val="004C741D"/>
    <w:rsid w:val="004D45AB"/>
    <w:rsid w:val="004D60CC"/>
    <w:rsid w:val="004D71D7"/>
    <w:rsid w:val="004D79DA"/>
    <w:rsid w:val="004E00E2"/>
    <w:rsid w:val="004E0D83"/>
    <w:rsid w:val="004E1441"/>
    <w:rsid w:val="004E201A"/>
    <w:rsid w:val="004E68E0"/>
    <w:rsid w:val="004E7679"/>
    <w:rsid w:val="004F1D12"/>
    <w:rsid w:val="004F32DC"/>
    <w:rsid w:val="004F741B"/>
    <w:rsid w:val="00500B5E"/>
    <w:rsid w:val="00501B92"/>
    <w:rsid w:val="00511150"/>
    <w:rsid w:val="005119D8"/>
    <w:rsid w:val="005122DE"/>
    <w:rsid w:val="0051281E"/>
    <w:rsid w:val="005140A5"/>
    <w:rsid w:val="00515A67"/>
    <w:rsid w:val="005172E4"/>
    <w:rsid w:val="00520AE1"/>
    <w:rsid w:val="00521CEC"/>
    <w:rsid w:val="00523135"/>
    <w:rsid w:val="005244B4"/>
    <w:rsid w:val="00524571"/>
    <w:rsid w:val="0052466F"/>
    <w:rsid w:val="00525464"/>
    <w:rsid w:val="00525EB3"/>
    <w:rsid w:val="005321B5"/>
    <w:rsid w:val="005348B1"/>
    <w:rsid w:val="00536826"/>
    <w:rsid w:val="00536DB1"/>
    <w:rsid w:val="005409FF"/>
    <w:rsid w:val="00541591"/>
    <w:rsid w:val="00544E51"/>
    <w:rsid w:val="00545EA0"/>
    <w:rsid w:val="00546581"/>
    <w:rsid w:val="0055191B"/>
    <w:rsid w:val="005523BD"/>
    <w:rsid w:val="00552C5D"/>
    <w:rsid w:val="00553729"/>
    <w:rsid w:val="00554029"/>
    <w:rsid w:val="00555CD1"/>
    <w:rsid w:val="00555F0B"/>
    <w:rsid w:val="00557E60"/>
    <w:rsid w:val="00560132"/>
    <w:rsid w:val="00562A54"/>
    <w:rsid w:val="005641E1"/>
    <w:rsid w:val="00564321"/>
    <w:rsid w:val="00564CB0"/>
    <w:rsid w:val="00567164"/>
    <w:rsid w:val="0056756E"/>
    <w:rsid w:val="00567A72"/>
    <w:rsid w:val="00571158"/>
    <w:rsid w:val="005736F1"/>
    <w:rsid w:val="00573A02"/>
    <w:rsid w:val="00574582"/>
    <w:rsid w:val="00575D61"/>
    <w:rsid w:val="00577628"/>
    <w:rsid w:val="00577689"/>
    <w:rsid w:val="005808F9"/>
    <w:rsid w:val="00581334"/>
    <w:rsid w:val="00581463"/>
    <w:rsid w:val="005827DD"/>
    <w:rsid w:val="00583458"/>
    <w:rsid w:val="0058353A"/>
    <w:rsid w:val="0058541B"/>
    <w:rsid w:val="00586F72"/>
    <w:rsid w:val="005878BA"/>
    <w:rsid w:val="005903EA"/>
    <w:rsid w:val="00591440"/>
    <w:rsid w:val="005930D4"/>
    <w:rsid w:val="005942A0"/>
    <w:rsid w:val="0059495B"/>
    <w:rsid w:val="00594A9C"/>
    <w:rsid w:val="00595B8F"/>
    <w:rsid w:val="00595C4B"/>
    <w:rsid w:val="00595E46"/>
    <w:rsid w:val="0059690B"/>
    <w:rsid w:val="005A0F1A"/>
    <w:rsid w:val="005A0F61"/>
    <w:rsid w:val="005A1D9C"/>
    <w:rsid w:val="005A201A"/>
    <w:rsid w:val="005A3DBD"/>
    <w:rsid w:val="005A6BAD"/>
    <w:rsid w:val="005B1F33"/>
    <w:rsid w:val="005B2F60"/>
    <w:rsid w:val="005B362F"/>
    <w:rsid w:val="005B4261"/>
    <w:rsid w:val="005B4A19"/>
    <w:rsid w:val="005B4E38"/>
    <w:rsid w:val="005B59C6"/>
    <w:rsid w:val="005C2091"/>
    <w:rsid w:val="005C4309"/>
    <w:rsid w:val="005C4781"/>
    <w:rsid w:val="005C4FE0"/>
    <w:rsid w:val="005C668D"/>
    <w:rsid w:val="005C7A34"/>
    <w:rsid w:val="005D0DE1"/>
    <w:rsid w:val="005D1AFB"/>
    <w:rsid w:val="005D1DEB"/>
    <w:rsid w:val="005D25FC"/>
    <w:rsid w:val="005D2699"/>
    <w:rsid w:val="005D2ED5"/>
    <w:rsid w:val="005D3E5A"/>
    <w:rsid w:val="005D4272"/>
    <w:rsid w:val="005D4373"/>
    <w:rsid w:val="005D4504"/>
    <w:rsid w:val="005D4E4D"/>
    <w:rsid w:val="005D4EAD"/>
    <w:rsid w:val="005E0B34"/>
    <w:rsid w:val="005E0D0A"/>
    <w:rsid w:val="005E235E"/>
    <w:rsid w:val="005E2C2A"/>
    <w:rsid w:val="005E6AF5"/>
    <w:rsid w:val="005E6FAC"/>
    <w:rsid w:val="005E7079"/>
    <w:rsid w:val="005E77F0"/>
    <w:rsid w:val="005F0F22"/>
    <w:rsid w:val="005F1194"/>
    <w:rsid w:val="005F13EC"/>
    <w:rsid w:val="005F17C0"/>
    <w:rsid w:val="005F38DE"/>
    <w:rsid w:val="005F5332"/>
    <w:rsid w:val="005F7795"/>
    <w:rsid w:val="00603B3D"/>
    <w:rsid w:val="00605273"/>
    <w:rsid w:val="00607BC8"/>
    <w:rsid w:val="00612D45"/>
    <w:rsid w:val="00613F11"/>
    <w:rsid w:val="0061486D"/>
    <w:rsid w:val="0062108C"/>
    <w:rsid w:val="0062199B"/>
    <w:rsid w:val="00622F19"/>
    <w:rsid w:val="00626676"/>
    <w:rsid w:val="00626A51"/>
    <w:rsid w:val="00626C34"/>
    <w:rsid w:val="00627CCC"/>
    <w:rsid w:val="00630DB4"/>
    <w:rsid w:val="00631479"/>
    <w:rsid w:val="00631B95"/>
    <w:rsid w:val="00632158"/>
    <w:rsid w:val="0063240E"/>
    <w:rsid w:val="00633401"/>
    <w:rsid w:val="006340CF"/>
    <w:rsid w:val="00634C82"/>
    <w:rsid w:val="00637982"/>
    <w:rsid w:val="0064113D"/>
    <w:rsid w:val="00641414"/>
    <w:rsid w:val="00642393"/>
    <w:rsid w:val="00644555"/>
    <w:rsid w:val="00645C4C"/>
    <w:rsid w:val="00646785"/>
    <w:rsid w:val="00647FFE"/>
    <w:rsid w:val="00650391"/>
    <w:rsid w:val="0065139B"/>
    <w:rsid w:val="00654A0C"/>
    <w:rsid w:val="00656450"/>
    <w:rsid w:val="0065798D"/>
    <w:rsid w:val="00657FA0"/>
    <w:rsid w:val="00662DE5"/>
    <w:rsid w:val="00663ABA"/>
    <w:rsid w:val="00663C3E"/>
    <w:rsid w:val="00663F0E"/>
    <w:rsid w:val="006643ED"/>
    <w:rsid w:val="00665E79"/>
    <w:rsid w:val="00666977"/>
    <w:rsid w:val="00666A26"/>
    <w:rsid w:val="00666C20"/>
    <w:rsid w:val="00667759"/>
    <w:rsid w:val="00670C88"/>
    <w:rsid w:val="00672285"/>
    <w:rsid w:val="006751AF"/>
    <w:rsid w:val="006752ED"/>
    <w:rsid w:val="00677500"/>
    <w:rsid w:val="00680A75"/>
    <w:rsid w:val="006812EF"/>
    <w:rsid w:val="006854CE"/>
    <w:rsid w:val="006867E6"/>
    <w:rsid w:val="006871B0"/>
    <w:rsid w:val="00687A46"/>
    <w:rsid w:val="0069046A"/>
    <w:rsid w:val="0069082B"/>
    <w:rsid w:val="006909E6"/>
    <w:rsid w:val="00692AA2"/>
    <w:rsid w:val="006964C9"/>
    <w:rsid w:val="006A1B51"/>
    <w:rsid w:val="006A25C2"/>
    <w:rsid w:val="006A3909"/>
    <w:rsid w:val="006A52DD"/>
    <w:rsid w:val="006A535F"/>
    <w:rsid w:val="006A5D43"/>
    <w:rsid w:val="006A61BD"/>
    <w:rsid w:val="006A64DD"/>
    <w:rsid w:val="006A6712"/>
    <w:rsid w:val="006A6B3D"/>
    <w:rsid w:val="006A7DD7"/>
    <w:rsid w:val="006B1062"/>
    <w:rsid w:val="006B1851"/>
    <w:rsid w:val="006B2998"/>
    <w:rsid w:val="006B30BC"/>
    <w:rsid w:val="006B31E3"/>
    <w:rsid w:val="006B4D62"/>
    <w:rsid w:val="006B6D61"/>
    <w:rsid w:val="006B77E0"/>
    <w:rsid w:val="006C0A00"/>
    <w:rsid w:val="006C0EAE"/>
    <w:rsid w:val="006C11EE"/>
    <w:rsid w:val="006C1363"/>
    <w:rsid w:val="006C20BB"/>
    <w:rsid w:val="006C24AF"/>
    <w:rsid w:val="006C29EE"/>
    <w:rsid w:val="006C32FA"/>
    <w:rsid w:val="006C4B2E"/>
    <w:rsid w:val="006D0BD1"/>
    <w:rsid w:val="006D154E"/>
    <w:rsid w:val="006D338D"/>
    <w:rsid w:val="006D59A0"/>
    <w:rsid w:val="006E0A7C"/>
    <w:rsid w:val="006E4429"/>
    <w:rsid w:val="006E71EE"/>
    <w:rsid w:val="006F0257"/>
    <w:rsid w:val="006F12D4"/>
    <w:rsid w:val="006F24A5"/>
    <w:rsid w:val="006F38E3"/>
    <w:rsid w:val="006F43E4"/>
    <w:rsid w:val="006F5033"/>
    <w:rsid w:val="006F57C7"/>
    <w:rsid w:val="006F5FA8"/>
    <w:rsid w:val="00700D61"/>
    <w:rsid w:val="0070394D"/>
    <w:rsid w:val="0070531C"/>
    <w:rsid w:val="0070567A"/>
    <w:rsid w:val="00705BD4"/>
    <w:rsid w:val="00705D62"/>
    <w:rsid w:val="00707BF4"/>
    <w:rsid w:val="0071119B"/>
    <w:rsid w:val="0071173C"/>
    <w:rsid w:val="0071201A"/>
    <w:rsid w:val="00714991"/>
    <w:rsid w:val="0071692B"/>
    <w:rsid w:val="00720792"/>
    <w:rsid w:val="00720E65"/>
    <w:rsid w:val="0072503F"/>
    <w:rsid w:val="00726597"/>
    <w:rsid w:val="00727158"/>
    <w:rsid w:val="00727730"/>
    <w:rsid w:val="007277A6"/>
    <w:rsid w:val="00730B50"/>
    <w:rsid w:val="00731F82"/>
    <w:rsid w:val="00732317"/>
    <w:rsid w:val="00743D5C"/>
    <w:rsid w:val="0074419D"/>
    <w:rsid w:val="007445C5"/>
    <w:rsid w:val="00752B5C"/>
    <w:rsid w:val="007533E1"/>
    <w:rsid w:val="007534E2"/>
    <w:rsid w:val="00753E8F"/>
    <w:rsid w:val="007563FF"/>
    <w:rsid w:val="00757CC9"/>
    <w:rsid w:val="007601C6"/>
    <w:rsid w:val="00760BED"/>
    <w:rsid w:val="00761F19"/>
    <w:rsid w:val="0076213B"/>
    <w:rsid w:val="00762C75"/>
    <w:rsid w:val="00762F74"/>
    <w:rsid w:val="0076411D"/>
    <w:rsid w:val="0076645A"/>
    <w:rsid w:val="00770095"/>
    <w:rsid w:val="007722F8"/>
    <w:rsid w:val="0077335F"/>
    <w:rsid w:val="00773566"/>
    <w:rsid w:val="00773C70"/>
    <w:rsid w:val="00775DC0"/>
    <w:rsid w:val="007760B0"/>
    <w:rsid w:val="00776713"/>
    <w:rsid w:val="00776B47"/>
    <w:rsid w:val="00780B52"/>
    <w:rsid w:val="007819D8"/>
    <w:rsid w:val="00786E71"/>
    <w:rsid w:val="0078750B"/>
    <w:rsid w:val="007878CF"/>
    <w:rsid w:val="0079022A"/>
    <w:rsid w:val="007902A8"/>
    <w:rsid w:val="00790717"/>
    <w:rsid w:val="00791B70"/>
    <w:rsid w:val="00792592"/>
    <w:rsid w:val="0079284E"/>
    <w:rsid w:val="00794188"/>
    <w:rsid w:val="00794ED0"/>
    <w:rsid w:val="007976CE"/>
    <w:rsid w:val="007A0559"/>
    <w:rsid w:val="007A18BC"/>
    <w:rsid w:val="007A4409"/>
    <w:rsid w:val="007A512B"/>
    <w:rsid w:val="007A5D0B"/>
    <w:rsid w:val="007A71F6"/>
    <w:rsid w:val="007B0ABF"/>
    <w:rsid w:val="007B159C"/>
    <w:rsid w:val="007B3B5A"/>
    <w:rsid w:val="007B3F1D"/>
    <w:rsid w:val="007B411B"/>
    <w:rsid w:val="007B5192"/>
    <w:rsid w:val="007B51C7"/>
    <w:rsid w:val="007B5547"/>
    <w:rsid w:val="007B617C"/>
    <w:rsid w:val="007B6DB7"/>
    <w:rsid w:val="007C01F0"/>
    <w:rsid w:val="007C024A"/>
    <w:rsid w:val="007C0724"/>
    <w:rsid w:val="007C519D"/>
    <w:rsid w:val="007C67E2"/>
    <w:rsid w:val="007C6FCD"/>
    <w:rsid w:val="007C74FF"/>
    <w:rsid w:val="007D0085"/>
    <w:rsid w:val="007D1E10"/>
    <w:rsid w:val="007D250A"/>
    <w:rsid w:val="007D2EAF"/>
    <w:rsid w:val="007D4046"/>
    <w:rsid w:val="007D64AE"/>
    <w:rsid w:val="007E056A"/>
    <w:rsid w:val="007E3173"/>
    <w:rsid w:val="007E3D5B"/>
    <w:rsid w:val="007E3FED"/>
    <w:rsid w:val="007E4026"/>
    <w:rsid w:val="007E6427"/>
    <w:rsid w:val="007F1CDC"/>
    <w:rsid w:val="007F3888"/>
    <w:rsid w:val="007F58AA"/>
    <w:rsid w:val="007F60AF"/>
    <w:rsid w:val="007F6712"/>
    <w:rsid w:val="007F7C8F"/>
    <w:rsid w:val="00801EED"/>
    <w:rsid w:val="008032C8"/>
    <w:rsid w:val="00803528"/>
    <w:rsid w:val="00803F84"/>
    <w:rsid w:val="00804C5F"/>
    <w:rsid w:val="00805913"/>
    <w:rsid w:val="00805AB6"/>
    <w:rsid w:val="00806785"/>
    <w:rsid w:val="00811278"/>
    <w:rsid w:val="008116A7"/>
    <w:rsid w:val="0081173D"/>
    <w:rsid w:val="008120FB"/>
    <w:rsid w:val="008126DF"/>
    <w:rsid w:val="008134FC"/>
    <w:rsid w:val="008142C9"/>
    <w:rsid w:val="008164EB"/>
    <w:rsid w:val="00817C6E"/>
    <w:rsid w:val="00820F06"/>
    <w:rsid w:val="008217D2"/>
    <w:rsid w:val="008224F7"/>
    <w:rsid w:val="0082363A"/>
    <w:rsid w:val="00823954"/>
    <w:rsid w:val="00830D26"/>
    <w:rsid w:val="0083502C"/>
    <w:rsid w:val="008351C3"/>
    <w:rsid w:val="00840534"/>
    <w:rsid w:val="008408A6"/>
    <w:rsid w:val="00840D4F"/>
    <w:rsid w:val="0084107B"/>
    <w:rsid w:val="0084159C"/>
    <w:rsid w:val="00841635"/>
    <w:rsid w:val="00842C26"/>
    <w:rsid w:val="00844A10"/>
    <w:rsid w:val="00844CDD"/>
    <w:rsid w:val="008451E1"/>
    <w:rsid w:val="00846A22"/>
    <w:rsid w:val="00846ADE"/>
    <w:rsid w:val="00850416"/>
    <w:rsid w:val="00852752"/>
    <w:rsid w:val="00854A0B"/>
    <w:rsid w:val="00860C10"/>
    <w:rsid w:val="0086311D"/>
    <w:rsid w:val="0086317C"/>
    <w:rsid w:val="0086330E"/>
    <w:rsid w:val="00863C16"/>
    <w:rsid w:val="00864ED7"/>
    <w:rsid w:val="00866334"/>
    <w:rsid w:val="008711D5"/>
    <w:rsid w:val="0087290E"/>
    <w:rsid w:val="008729DC"/>
    <w:rsid w:val="00873F85"/>
    <w:rsid w:val="00874179"/>
    <w:rsid w:val="00874A36"/>
    <w:rsid w:val="008769CE"/>
    <w:rsid w:val="00876D4D"/>
    <w:rsid w:val="008842C1"/>
    <w:rsid w:val="00885414"/>
    <w:rsid w:val="00886B82"/>
    <w:rsid w:val="008900DC"/>
    <w:rsid w:val="008904CE"/>
    <w:rsid w:val="00891709"/>
    <w:rsid w:val="00891EBF"/>
    <w:rsid w:val="00894F08"/>
    <w:rsid w:val="008974D1"/>
    <w:rsid w:val="008A05E1"/>
    <w:rsid w:val="008A0F1C"/>
    <w:rsid w:val="008A144A"/>
    <w:rsid w:val="008A14D2"/>
    <w:rsid w:val="008A2009"/>
    <w:rsid w:val="008A3A8D"/>
    <w:rsid w:val="008A4BB8"/>
    <w:rsid w:val="008A516E"/>
    <w:rsid w:val="008A7A31"/>
    <w:rsid w:val="008A7BBC"/>
    <w:rsid w:val="008B01E0"/>
    <w:rsid w:val="008B18F6"/>
    <w:rsid w:val="008B6E01"/>
    <w:rsid w:val="008C088E"/>
    <w:rsid w:val="008C1B64"/>
    <w:rsid w:val="008C1CED"/>
    <w:rsid w:val="008C74B1"/>
    <w:rsid w:val="008D02DF"/>
    <w:rsid w:val="008D033A"/>
    <w:rsid w:val="008D0D30"/>
    <w:rsid w:val="008D337F"/>
    <w:rsid w:val="008D46E3"/>
    <w:rsid w:val="008D4D63"/>
    <w:rsid w:val="008D5297"/>
    <w:rsid w:val="008D722B"/>
    <w:rsid w:val="008E1332"/>
    <w:rsid w:val="008E1500"/>
    <w:rsid w:val="008E2638"/>
    <w:rsid w:val="008E3DBA"/>
    <w:rsid w:val="008E4192"/>
    <w:rsid w:val="008E42F4"/>
    <w:rsid w:val="008E6D10"/>
    <w:rsid w:val="008E7243"/>
    <w:rsid w:val="008E7EC7"/>
    <w:rsid w:val="008F0F2C"/>
    <w:rsid w:val="008F1B5D"/>
    <w:rsid w:val="008F1EE6"/>
    <w:rsid w:val="008F472B"/>
    <w:rsid w:val="008F4E11"/>
    <w:rsid w:val="008F5B91"/>
    <w:rsid w:val="00900C7C"/>
    <w:rsid w:val="00902225"/>
    <w:rsid w:val="00902FF3"/>
    <w:rsid w:val="009033E6"/>
    <w:rsid w:val="00905709"/>
    <w:rsid w:val="00905E80"/>
    <w:rsid w:val="00905F57"/>
    <w:rsid w:val="00906972"/>
    <w:rsid w:val="009074A5"/>
    <w:rsid w:val="009078FA"/>
    <w:rsid w:val="00910013"/>
    <w:rsid w:val="00915B6A"/>
    <w:rsid w:val="00915C0D"/>
    <w:rsid w:val="009162F1"/>
    <w:rsid w:val="009176E6"/>
    <w:rsid w:val="00920504"/>
    <w:rsid w:val="00920B0A"/>
    <w:rsid w:val="00921270"/>
    <w:rsid w:val="009213D3"/>
    <w:rsid w:val="00921969"/>
    <w:rsid w:val="00922A8B"/>
    <w:rsid w:val="00922F54"/>
    <w:rsid w:val="00924399"/>
    <w:rsid w:val="00925B03"/>
    <w:rsid w:val="00926639"/>
    <w:rsid w:val="009271CF"/>
    <w:rsid w:val="0093028F"/>
    <w:rsid w:val="009321B0"/>
    <w:rsid w:val="00932C20"/>
    <w:rsid w:val="0093324C"/>
    <w:rsid w:val="00933472"/>
    <w:rsid w:val="00933812"/>
    <w:rsid w:val="00935EBC"/>
    <w:rsid w:val="00935F88"/>
    <w:rsid w:val="0093706B"/>
    <w:rsid w:val="00937365"/>
    <w:rsid w:val="009378C1"/>
    <w:rsid w:val="00940797"/>
    <w:rsid w:val="00942262"/>
    <w:rsid w:val="00943498"/>
    <w:rsid w:val="00944711"/>
    <w:rsid w:val="009460DF"/>
    <w:rsid w:val="00946C85"/>
    <w:rsid w:val="0094753C"/>
    <w:rsid w:val="00950017"/>
    <w:rsid w:val="0095031F"/>
    <w:rsid w:val="009519BA"/>
    <w:rsid w:val="0095582A"/>
    <w:rsid w:val="009558A7"/>
    <w:rsid w:val="009603EE"/>
    <w:rsid w:val="0096282B"/>
    <w:rsid w:val="00962C6A"/>
    <w:rsid w:val="00962FE4"/>
    <w:rsid w:val="00972D56"/>
    <w:rsid w:val="00975883"/>
    <w:rsid w:val="00975EF4"/>
    <w:rsid w:val="009817ED"/>
    <w:rsid w:val="00982676"/>
    <w:rsid w:val="0098347B"/>
    <w:rsid w:val="00983794"/>
    <w:rsid w:val="00987C93"/>
    <w:rsid w:val="009926A9"/>
    <w:rsid w:val="00992998"/>
    <w:rsid w:val="00992F1F"/>
    <w:rsid w:val="0099369B"/>
    <w:rsid w:val="00993DC7"/>
    <w:rsid w:val="0099459B"/>
    <w:rsid w:val="009959BA"/>
    <w:rsid w:val="00996602"/>
    <w:rsid w:val="009A1934"/>
    <w:rsid w:val="009A1ACE"/>
    <w:rsid w:val="009A2743"/>
    <w:rsid w:val="009A2B6E"/>
    <w:rsid w:val="009A36C6"/>
    <w:rsid w:val="009A3965"/>
    <w:rsid w:val="009A3F3A"/>
    <w:rsid w:val="009A4E01"/>
    <w:rsid w:val="009A517E"/>
    <w:rsid w:val="009A62B4"/>
    <w:rsid w:val="009B0CD5"/>
    <w:rsid w:val="009B14FC"/>
    <w:rsid w:val="009B1FFC"/>
    <w:rsid w:val="009B301E"/>
    <w:rsid w:val="009B5A46"/>
    <w:rsid w:val="009B6B6F"/>
    <w:rsid w:val="009B7306"/>
    <w:rsid w:val="009B79A7"/>
    <w:rsid w:val="009C013E"/>
    <w:rsid w:val="009C0C12"/>
    <w:rsid w:val="009C174C"/>
    <w:rsid w:val="009C2478"/>
    <w:rsid w:val="009D0112"/>
    <w:rsid w:val="009D09DB"/>
    <w:rsid w:val="009D0A3D"/>
    <w:rsid w:val="009D218B"/>
    <w:rsid w:val="009D3167"/>
    <w:rsid w:val="009D377C"/>
    <w:rsid w:val="009D4D7A"/>
    <w:rsid w:val="009D7689"/>
    <w:rsid w:val="009D7CC9"/>
    <w:rsid w:val="009E55F7"/>
    <w:rsid w:val="009E58CE"/>
    <w:rsid w:val="009E5ACC"/>
    <w:rsid w:val="009E5B80"/>
    <w:rsid w:val="009E7252"/>
    <w:rsid w:val="009E7EDB"/>
    <w:rsid w:val="009F0ECB"/>
    <w:rsid w:val="009F3153"/>
    <w:rsid w:val="009F32F9"/>
    <w:rsid w:val="009F3E82"/>
    <w:rsid w:val="009F48D2"/>
    <w:rsid w:val="009F5696"/>
    <w:rsid w:val="009F74B2"/>
    <w:rsid w:val="009F7CE2"/>
    <w:rsid w:val="00A00AC4"/>
    <w:rsid w:val="00A013ED"/>
    <w:rsid w:val="00A0463B"/>
    <w:rsid w:val="00A05762"/>
    <w:rsid w:val="00A10147"/>
    <w:rsid w:val="00A131CE"/>
    <w:rsid w:val="00A132DB"/>
    <w:rsid w:val="00A1344A"/>
    <w:rsid w:val="00A160D3"/>
    <w:rsid w:val="00A16659"/>
    <w:rsid w:val="00A17070"/>
    <w:rsid w:val="00A170F1"/>
    <w:rsid w:val="00A2070C"/>
    <w:rsid w:val="00A21531"/>
    <w:rsid w:val="00A23027"/>
    <w:rsid w:val="00A24702"/>
    <w:rsid w:val="00A25367"/>
    <w:rsid w:val="00A31421"/>
    <w:rsid w:val="00A33ECD"/>
    <w:rsid w:val="00A35833"/>
    <w:rsid w:val="00A35F0C"/>
    <w:rsid w:val="00A366B3"/>
    <w:rsid w:val="00A36772"/>
    <w:rsid w:val="00A36BB1"/>
    <w:rsid w:val="00A41314"/>
    <w:rsid w:val="00A432A3"/>
    <w:rsid w:val="00A4344D"/>
    <w:rsid w:val="00A434C7"/>
    <w:rsid w:val="00A448A2"/>
    <w:rsid w:val="00A454C2"/>
    <w:rsid w:val="00A47674"/>
    <w:rsid w:val="00A476F7"/>
    <w:rsid w:val="00A47814"/>
    <w:rsid w:val="00A47E77"/>
    <w:rsid w:val="00A525AE"/>
    <w:rsid w:val="00A539FB"/>
    <w:rsid w:val="00A547B6"/>
    <w:rsid w:val="00A54831"/>
    <w:rsid w:val="00A54CCB"/>
    <w:rsid w:val="00A54E6E"/>
    <w:rsid w:val="00A55459"/>
    <w:rsid w:val="00A55DD2"/>
    <w:rsid w:val="00A55FD3"/>
    <w:rsid w:val="00A5791E"/>
    <w:rsid w:val="00A6146D"/>
    <w:rsid w:val="00A615F3"/>
    <w:rsid w:val="00A6272C"/>
    <w:rsid w:val="00A64F15"/>
    <w:rsid w:val="00A65024"/>
    <w:rsid w:val="00A675F7"/>
    <w:rsid w:val="00A70549"/>
    <w:rsid w:val="00A711D1"/>
    <w:rsid w:val="00A71318"/>
    <w:rsid w:val="00A73332"/>
    <w:rsid w:val="00A740C7"/>
    <w:rsid w:val="00A74C47"/>
    <w:rsid w:val="00A7661C"/>
    <w:rsid w:val="00A804E4"/>
    <w:rsid w:val="00A80861"/>
    <w:rsid w:val="00A81C12"/>
    <w:rsid w:val="00A83BA3"/>
    <w:rsid w:val="00A83D73"/>
    <w:rsid w:val="00A84EB3"/>
    <w:rsid w:val="00A85ED0"/>
    <w:rsid w:val="00A87F06"/>
    <w:rsid w:val="00A90812"/>
    <w:rsid w:val="00A92459"/>
    <w:rsid w:val="00A92F76"/>
    <w:rsid w:val="00A93EB1"/>
    <w:rsid w:val="00A93F43"/>
    <w:rsid w:val="00A94DCF"/>
    <w:rsid w:val="00AA09B7"/>
    <w:rsid w:val="00AA1349"/>
    <w:rsid w:val="00AA29EE"/>
    <w:rsid w:val="00AA2BA6"/>
    <w:rsid w:val="00AA4A00"/>
    <w:rsid w:val="00AA5518"/>
    <w:rsid w:val="00AA5A87"/>
    <w:rsid w:val="00AB1ED4"/>
    <w:rsid w:val="00AB2EA6"/>
    <w:rsid w:val="00AB4828"/>
    <w:rsid w:val="00AB6FFB"/>
    <w:rsid w:val="00AB7562"/>
    <w:rsid w:val="00AB7783"/>
    <w:rsid w:val="00AC0CDE"/>
    <w:rsid w:val="00AC0D6E"/>
    <w:rsid w:val="00AC357A"/>
    <w:rsid w:val="00AC72D3"/>
    <w:rsid w:val="00AD1CDA"/>
    <w:rsid w:val="00AD3E90"/>
    <w:rsid w:val="00AD4332"/>
    <w:rsid w:val="00AD54BB"/>
    <w:rsid w:val="00AD6676"/>
    <w:rsid w:val="00AD7ADB"/>
    <w:rsid w:val="00AE016F"/>
    <w:rsid w:val="00AE088E"/>
    <w:rsid w:val="00AE2D53"/>
    <w:rsid w:val="00AE55A0"/>
    <w:rsid w:val="00AE59A2"/>
    <w:rsid w:val="00AE5E27"/>
    <w:rsid w:val="00AF320D"/>
    <w:rsid w:val="00AF3F98"/>
    <w:rsid w:val="00AF4C3D"/>
    <w:rsid w:val="00AF5314"/>
    <w:rsid w:val="00AF7A2F"/>
    <w:rsid w:val="00B009C1"/>
    <w:rsid w:val="00B01C1E"/>
    <w:rsid w:val="00B01E2E"/>
    <w:rsid w:val="00B02127"/>
    <w:rsid w:val="00B02C8F"/>
    <w:rsid w:val="00B05A3B"/>
    <w:rsid w:val="00B05EA5"/>
    <w:rsid w:val="00B0788D"/>
    <w:rsid w:val="00B1133D"/>
    <w:rsid w:val="00B118FD"/>
    <w:rsid w:val="00B1263C"/>
    <w:rsid w:val="00B147F2"/>
    <w:rsid w:val="00B16721"/>
    <w:rsid w:val="00B16A51"/>
    <w:rsid w:val="00B20B31"/>
    <w:rsid w:val="00B215ED"/>
    <w:rsid w:val="00B34B38"/>
    <w:rsid w:val="00B359E4"/>
    <w:rsid w:val="00B35AC5"/>
    <w:rsid w:val="00B36638"/>
    <w:rsid w:val="00B379BA"/>
    <w:rsid w:val="00B4024A"/>
    <w:rsid w:val="00B40F19"/>
    <w:rsid w:val="00B446AC"/>
    <w:rsid w:val="00B459D6"/>
    <w:rsid w:val="00B4782B"/>
    <w:rsid w:val="00B47C2E"/>
    <w:rsid w:val="00B47C4F"/>
    <w:rsid w:val="00B5071F"/>
    <w:rsid w:val="00B532B6"/>
    <w:rsid w:val="00B54F61"/>
    <w:rsid w:val="00B551FE"/>
    <w:rsid w:val="00B5616B"/>
    <w:rsid w:val="00B575B6"/>
    <w:rsid w:val="00B612E1"/>
    <w:rsid w:val="00B6198D"/>
    <w:rsid w:val="00B6209C"/>
    <w:rsid w:val="00B62205"/>
    <w:rsid w:val="00B62EAE"/>
    <w:rsid w:val="00B63EF8"/>
    <w:rsid w:val="00B63FE8"/>
    <w:rsid w:val="00B65612"/>
    <w:rsid w:val="00B658AF"/>
    <w:rsid w:val="00B70F1C"/>
    <w:rsid w:val="00B71092"/>
    <w:rsid w:val="00B7284F"/>
    <w:rsid w:val="00B73128"/>
    <w:rsid w:val="00B739E6"/>
    <w:rsid w:val="00B748FD"/>
    <w:rsid w:val="00B74DA3"/>
    <w:rsid w:val="00B7631A"/>
    <w:rsid w:val="00B77747"/>
    <w:rsid w:val="00B77941"/>
    <w:rsid w:val="00B77AC6"/>
    <w:rsid w:val="00B80DBA"/>
    <w:rsid w:val="00B81158"/>
    <w:rsid w:val="00B81A53"/>
    <w:rsid w:val="00B8206D"/>
    <w:rsid w:val="00B8244C"/>
    <w:rsid w:val="00B83CD0"/>
    <w:rsid w:val="00B85068"/>
    <w:rsid w:val="00B85467"/>
    <w:rsid w:val="00B869B1"/>
    <w:rsid w:val="00B86D09"/>
    <w:rsid w:val="00B86F9B"/>
    <w:rsid w:val="00B916D9"/>
    <w:rsid w:val="00B91FB5"/>
    <w:rsid w:val="00B920F1"/>
    <w:rsid w:val="00B93506"/>
    <w:rsid w:val="00B95CDE"/>
    <w:rsid w:val="00B97AB4"/>
    <w:rsid w:val="00BA06E8"/>
    <w:rsid w:val="00BA0779"/>
    <w:rsid w:val="00BA0D31"/>
    <w:rsid w:val="00BA0DAD"/>
    <w:rsid w:val="00BA2293"/>
    <w:rsid w:val="00BA2641"/>
    <w:rsid w:val="00BA305C"/>
    <w:rsid w:val="00BA30AD"/>
    <w:rsid w:val="00BA4029"/>
    <w:rsid w:val="00BA4447"/>
    <w:rsid w:val="00BA4690"/>
    <w:rsid w:val="00BA5073"/>
    <w:rsid w:val="00BA7A33"/>
    <w:rsid w:val="00BA7C57"/>
    <w:rsid w:val="00BB01BF"/>
    <w:rsid w:val="00BB20AC"/>
    <w:rsid w:val="00BB27D6"/>
    <w:rsid w:val="00BB2D9D"/>
    <w:rsid w:val="00BB48A3"/>
    <w:rsid w:val="00BB56A6"/>
    <w:rsid w:val="00BB5DA2"/>
    <w:rsid w:val="00BB66B4"/>
    <w:rsid w:val="00BB6759"/>
    <w:rsid w:val="00BB7522"/>
    <w:rsid w:val="00BC1FBD"/>
    <w:rsid w:val="00BC3C20"/>
    <w:rsid w:val="00BC5345"/>
    <w:rsid w:val="00BC7000"/>
    <w:rsid w:val="00BD0EEB"/>
    <w:rsid w:val="00BD154A"/>
    <w:rsid w:val="00BD17AC"/>
    <w:rsid w:val="00BD38F9"/>
    <w:rsid w:val="00BD4021"/>
    <w:rsid w:val="00BD5C82"/>
    <w:rsid w:val="00BD621E"/>
    <w:rsid w:val="00BD6AD1"/>
    <w:rsid w:val="00BD6C31"/>
    <w:rsid w:val="00BD75AC"/>
    <w:rsid w:val="00BE1E1B"/>
    <w:rsid w:val="00BE28E8"/>
    <w:rsid w:val="00BE3D4C"/>
    <w:rsid w:val="00BE591D"/>
    <w:rsid w:val="00BE6390"/>
    <w:rsid w:val="00BF0464"/>
    <w:rsid w:val="00BF0BF2"/>
    <w:rsid w:val="00BF0E0B"/>
    <w:rsid w:val="00BF11AA"/>
    <w:rsid w:val="00BF2DC2"/>
    <w:rsid w:val="00BF2E38"/>
    <w:rsid w:val="00BF5E13"/>
    <w:rsid w:val="00BF7308"/>
    <w:rsid w:val="00C02B0D"/>
    <w:rsid w:val="00C05385"/>
    <w:rsid w:val="00C11CD9"/>
    <w:rsid w:val="00C13A02"/>
    <w:rsid w:val="00C160DD"/>
    <w:rsid w:val="00C163E2"/>
    <w:rsid w:val="00C174D2"/>
    <w:rsid w:val="00C1781B"/>
    <w:rsid w:val="00C23AC4"/>
    <w:rsid w:val="00C253B8"/>
    <w:rsid w:val="00C30F4C"/>
    <w:rsid w:val="00C3188E"/>
    <w:rsid w:val="00C3222F"/>
    <w:rsid w:val="00C33975"/>
    <w:rsid w:val="00C33B70"/>
    <w:rsid w:val="00C34B13"/>
    <w:rsid w:val="00C34BA9"/>
    <w:rsid w:val="00C359A3"/>
    <w:rsid w:val="00C36346"/>
    <w:rsid w:val="00C36DAA"/>
    <w:rsid w:val="00C374D1"/>
    <w:rsid w:val="00C401F2"/>
    <w:rsid w:val="00C42AA8"/>
    <w:rsid w:val="00C42FB3"/>
    <w:rsid w:val="00C43287"/>
    <w:rsid w:val="00C44672"/>
    <w:rsid w:val="00C4580F"/>
    <w:rsid w:val="00C459F8"/>
    <w:rsid w:val="00C45CB2"/>
    <w:rsid w:val="00C4679C"/>
    <w:rsid w:val="00C46A6A"/>
    <w:rsid w:val="00C50EDC"/>
    <w:rsid w:val="00C52872"/>
    <w:rsid w:val="00C5333D"/>
    <w:rsid w:val="00C5719A"/>
    <w:rsid w:val="00C572A3"/>
    <w:rsid w:val="00C6123A"/>
    <w:rsid w:val="00C61755"/>
    <w:rsid w:val="00C62B60"/>
    <w:rsid w:val="00C63565"/>
    <w:rsid w:val="00C64E1E"/>
    <w:rsid w:val="00C660C8"/>
    <w:rsid w:val="00C674B2"/>
    <w:rsid w:val="00C67717"/>
    <w:rsid w:val="00C67934"/>
    <w:rsid w:val="00C716A7"/>
    <w:rsid w:val="00C719EE"/>
    <w:rsid w:val="00C72699"/>
    <w:rsid w:val="00C72C98"/>
    <w:rsid w:val="00C7566B"/>
    <w:rsid w:val="00C766EE"/>
    <w:rsid w:val="00C81311"/>
    <w:rsid w:val="00C825A8"/>
    <w:rsid w:val="00C83846"/>
    <w:rsid w:val="00C847C1"/>
    <w:rsid w:val="00C855B5"/>
    <w:rsid w:val="00C85B09"/>
    <w:rsid w:val="00C9075E"/>
    <w:rsid w:val="00C92350"/>
    <w:rsid w:val="00C930A6"/>
    <w:rsid w:val="00C93FCD"/>
    <w:rsid w:val="00C9475A"/>
    <w:rsid w:val="00CA06E9"/>
    <w:rsid w:val="00CA2576"/>
    <w:rsid w:val="00CA28F3"/>
    <w:rsid w:val="00CA2CCC"/>
    <w:rsid w:val="00CA4D55"/>
    <w:rsid w:val="00CA7548"/>
    <w:rsid w:val="00CB2500"/>
    <w:rsid w:val="00CB2CFD"/>
    <w:rsid w:val="00CB380D"/>
    <w:rsid w:val="00CB64B0"/>
    <w:rsid w:val="00CB6508"/>
    <w:rsid w:val="00CC47A9"/>
    <w:rsid w:val="00CC6B01"/>
    <w:rsid w:val="00CC7AD9"/>
    <w:rsid w:val="00CD0523"/>
    <w:rsid w:val="00CD0EA7"/>
    <w:rsid w:val="00CD1298"/>
    <w:rsid w:val="00CD1593"/>
    <w:rsid w:val="00CD1BD7"/>
    <w:rsid w:val="00CD2141"/>
    <w:rsid w:val="00CD3B06"/>
    <w:rsid w:val="00CE37D8"/>
    <w:rsid w:val="00CE5BC8"/>
    <w:rsid w:val="00CE780A"/>
    <w:rsid w:val="00CF1350"/>
    <w:rsid w:val="00CF32F6"/>
    <w:rsid w:val="00CF3635"/>
    <w:rsid w:val="00CF56B8"/>
    <w:rsid w:val="00CF61A0"/>
    <w:rsid w:val="00CF6B8F"/>
    <w:rsid w:val="00CF7E27"/>
    <w:rsid w:val="00D02011"/>
    <w:rsid w:val="00D05A70"/>
    <w:rsid w:val="00D0649A"/>
    <w:rsid w:val="00D06AA9"/>
    <w:rsid w:val="00D0703D"/>
    <w:rsid w:val="00D0728D"/>
    <w:rsid w:val="00D102CC"/>
    <w:rsid w:val="00D12A26"/>
    <w:rsid w:val="00D1435B"/>
    <w:rsid w:val="00D216D6"/>
    <w:rsid w:val="00D22E3A"/>
    <w:rsid w:val="00D24CD3"/>
    <w:rsid w:val="00D327E8"/>
    <w:rsid w:val="00D33BB6"/>
    <w:rsid w:val="00D34294"/>
    <w:rsid w:val="00D35146"/>
    <w:rsid w:val="00D35BF4"/>
    <w:rsid w:val="00D3630A"/>
    <w:rsid w:val="00D36B3F"/>
    <w:rsid w:val="00D42418"/>
    <w:rsid w:val="00D4295F"/>
    <w:rsid w:val="00D42DD5"/>
    <w:rsid w:val="00D45AB7"/>
    <w:rsid w:val="00D468E5"/>
    <w:rsid w:val="00D471EE"/>
    <w:rsid w:val="00D50384"/>
    <w:rsid w:val="00D52701"/>
    <w:rsid w:val="00D5274A"/>
    <w:rsid w:val="00D546CD"/>
    <w:rsid w:val="00D54A06"/>
    <w:rsid w:val="00D54A58"/>
    <w:rsid w:val="00D603DD"/>
    <w:rsid w:val="00D61B54"/>
    <w:rsid w:val="00D622D4"/>
    <w:rsid w:val="00D623A0"/>
    <w:rsid w:val="00D62E96"/>
    <w:rsid w:val="00D6726A"/>
    <w:rsid w:val="00D70A39"/>
    <w:rsid w:val="00D72578"/>
    <w:rsid w:val="00D730B3"/>
    <w:rsid w:val="00D7366B"/>
    <w:rsid w:val="00D736AC"/>
    <w:rsid w:val="00D73AC4"/>
    <w:rsid w:val="00D80109"/>
    <w:rsid w:val="00D82F9D"/>
    <w:rsid w:val="00D83C19"/>
    <w:rsid w:val="00D86B3E"/>
    <w:rsid w:val="00D86B8E"/>
    <w:rsid w:val="00D873A9"/>
    <w:rsid w:val="00D875CB"/>
    <w:rsid w:val="00D90888"/>
    <w:rsid w:val="00D9288B"/>
    <w:rsid w:val="00D92E12"/>
    <w:rsid w:val="00D934AC"/>
    <w:rsid w:val="00D9396D"/>
    <w:rsid w:val="00D97307"/>
    <w:rsid w:val="00DA12B6"/>
    <w:rsid w:val="00DA251E"/>
    <w:rsid w:val="00DA33C6"/>
    <w:rsid w:val="00DA35D5"/>
    <w:rsid w:val="00DA43A6"/>
    <w:rsid w:val="00DA4857"/>
    <w:rsid w:val="00DA7807"/>
    <w:rsid w:val="00DB2811"/>
    <w:rsid w:val="00DB3816"/>
    <w:rsid w:val="00DB3C57"/>
    <w:rsid w:val="00DB4152"/>
    <w:rsid w:val="00DB4BC9"/>
    <w:rsid w:val="00DC13D6"/>
    <w:rsid w:val="00DC1B01"/>
    <w:rsid w:val="00DC3591"/>
    <w:rsid w:val="00DC3BE4"/>
    <w:rsid w:val="00DC4C5C"/>
    <w:rsid w:val="00DC5B73"/>
    <w:rsid w:val="00DC671E"/>
    <w:rsid w:val="00DC6A51"/>
    <w:rsid w:val="00DC72DB"/>
    <w:rsid w:val="00DD4AB5"/>
    <w:rsid w:val="00DD5197"/>
    <w:rsid w:val="00DD6358"/>
    <w:rsid w:val="00DE0D95"/>
    <w:rsid w:val="00DE2D80"/>
    <w:rsid w:val="00DE681F"/>
    <w:rsid w:val="00DE7436"/>
    <w:rsid w:val="00DE7CA6"/>
    <w:rsid w:val="00DF0537"/>
    <w:rsid w:val="00DF089D"/>
    <w:rsid w:val="00DF45C8"/>
    <w:rsid w:val="00DF53F0"/>
    <w:rsid w:val="00DF681F"/>
    <w:rsid w:val="00DF6EC4"/>
    <w:rsid w:val="00DF7541"/>
    <w:rsid w:val="00E0104D"/>
    <w:rsid w:val="00E012E4"/>
    <w:rsid w:val="00E018AF"/>
    <w:rsid w:val="00E02829"/>
    <w:rsid w:val="00E03176"/>
    <w:rsid w:val="00E04C18"/>
    <w:rsid w:val="00E04E93"/>
    <w:rsid w:val="00E06079"/>
    <w:rsid w:val="00E0740F"/>
    <w:rsid w:val="00E07E32"/>
    <w:rsid w:val="00E12049"/>
    <w:rsid w:val="00E1298B"/>
    <w:rsid w:val="00E13631"/>
    <w:rsid w:val="00E138EA"/>
    <w:rsid w:val="00E13A45"/>
    <w:rsid w:val="00E141AB"/>
    <w:rsid w:val="00E1642C"/>
    <w:rsid w:val="00E1753E"/>
    <w:rsid w:val="00E21B06"/>
    <w:rsid w:val="00E2297D"/>
    <w:rsid w:val="00E243C4"/>
    <w:rsid w:val="00E2491C"/>
    <w:rsid w:val="00E24C2A"/>
    <w:rsid w:val="00E31758"/>
    <w:rsid w:val="00E330DA"/>
    <w:rsid w:val="00E33FF0"/>
    <w:rsid w:val="00E34D0B"/>
    <w:rsid w:val="00E34FAC"/>
    <w:rsid w:val="00E36B65"/>
    <w:rsid w:val="00E3706D"/>
    <w:rsid w:val="00E40A5A"/>
    <w:rsid w:val="00E424AA"/>
    <w:rsid w:val="00E42B7B"/>
    <w:rsid w:val="00E43037"/>
    <w:rsid w:val="00E45597"/>
    <w:rsid w:val="00E45666"/>
    <w:rsid w:val="00E46411"/>
    <w:rsid w:val="00E465B0"/>
    <w:rsid w:val="00E503D9"/>
    <w:rsid w:val="00E515B6"/>
    <w:rsid w:val="00E51BAD"/>
    <w:rsid w:val="00E55F94"/>
    <w:rsid w:val="00E56300"/>
    <w:rsid w:val="00E56D59"/>
    <w:rsid w:val="00E575E2"/>
    <w:rsid w:val="00E57A46"/>
    <w:rsid w:val="00E57A57"/>
    <w:rsid w:val="00E57E2C"/>
    <w:rsid w:val="00E60079"/>
    <w:rsid w:val="00E6142A"/>
    <w:rsid w:val="00E63F09"/>
    <w:rsid w:val="00E71241"/>
    <w:rsid w:val="00E71493"/>
    <w:rsid w:val="00E71EC0"/>
    <w:rsid w:val="00E7201E"/>
    <w:rsid w:val="00E7221C"/>
    <w:rsid w:val="00E723E8"/>
    <w:rsid w:val="00E77105"/>
    <w:rsid w:val="00E774DF"/>
    <w:rsid w:val="00E80211"/>
    <w:rsid w:val="00E81B2E"/>
    <w:rsid w:val="00E8221A"/>
    <w:rsid w:val="00E83175"/>
    <w:rsid w:val="00E858DE"/>
    <w:rsid w:val="00E87069"/>
    <w:rsid w:val="00E9074F"/>
    <w:rsid w:val="00E91321"/>
    <w:rsid w:val="00E926CB"/>
    <w:rsid w:val="00E927A7"/>
    <w:rsid w:val="00E949E9"/>
    <w:rsid w:val="00E9651D"/>
    <w:rsid w:val="00EA1476"/>
    <w:rsid w:val="00EA1814"/>
    <w:rsid w:val="00EA1F72"/>
    <w:rsid w:val="00EA20A1"/>
    <w:rsid w:val="00EA2C17"/>
    <w:rsid w:val="00EA32CB"/>
    <w:rsid w:val="00EA3787"/>
    <w:rsid w:val="00EA4330"/>
    <w:rsid w:val="00EA5C3F"/>
    <w:rsid w:val="00EA6AF5"/>
    <w:rsid w:val="00EA7AB4"/>
    <w:rsid w:val="00EA7D13"/>
    <w:rsid w:val="00EB2FCE"/>
    <w:rsid w:val="00EB4136"/>
    <w:rsid w:val="00EC11AE"/>
    <w:rsid w:val="00EC149C"/>
    <w:rsid w:val="00EC2069"/>
    <w:rsid w:val="00EC231A"/>
    <w:rsid w:val="00EC2CFC"/>
    <w:rsid w:val="00EC3696"/>
    <w:rsid w:val="00EC3C8C"/>
    <w:rsid w:val="00EC4D16"/>
    <w:rsid w:val="00EC72EF"/>
    <w:rsid w:val="00ED07DC"/>
    <w:rsid w:val="00ED0E54"/>
    <w:rsid w:val="00ED2670"/>
    <w:rsid w:val="00ED2E25"/>
    <w:rsid w:val="00ED3392"/>
    <w:rsid w:val="00ED39D5"/>
    <w:rsid w:val="00ED3AAF"/>
    <w:rsid w:val="00ED5E92"/>
    <w:rsid w:val="00ED7C7C"/>
    <w:rsid w:val="00EE2C3B"/>
    <w:rsid w:val="00EE4199"/>
    <w:rsid w:val="00EE5407"/>
    <w:rsid w:val="00EE6BF7"/>
    <w:rsid w:val="00EF03F5"/>
    <w:rsid w:val="00EF2510"/>
    <w:rsid w:val="00EF2550"/>
    <w:rsid w:val="00EF3949"/>
    <w:rsid w:val="00EF3B81"/>
    <w:rsid w:val="00EF4997"/>
    <w:rsid w:val="00EF4AEB"/>
    <w:rsid w:val="00EF62E9"/>
    <w:rsid w:val="00F00661"/>
    <w:rsid w:val="00F01050"/>
    <w:rsid w:val="00F01120"/>
    <w:rsid w:val="00F01703"/>
    <w:rsid w:val="00F02B83"/>
    <w:rsid w:val="00F034A6"/>
    <w:rsid w:val="00F03845"/>
    <w:rsid w:val="00F03A6D"/>
    <w:rsid w:val="00F03C45"/>
    <w:rsid w:val="00F042D2"/>
    <w:rsid w:val="00F04A1F"/>
    <w:rsid w:val="00F05625"/>
    <w:rsid w:val="00F05960"/>
    <w:rsid w:val="00F06451"/>
    <w:rsid w:val="00F069D6"/>
    <w:rsid w:val="00F06F2C"/>
    <w:rsid w:val="00F10BB2"/>
    <w:rsid w:val="00F11139"/>
    <w:rsid w:val="00F12B91"/>
    <w:rsid w:val="00F12E77"/>
    <w:rsid w:val="00F15984"/>
    <w:rsid w:val="00F15A9C"/>
    <w:rsid w:val="00F168B4"/>
    <w:rsid w:val="00F17F0A"/>
    <w:rsid w:val="00F208C5"/>
    <w:rsid w:val="00F21362"/>
    <w:rsid w:val="00F220D9"/>
    <w:rsid w:val="00F2228D"/>
    <w:rsid w:val="00F22A2F"/>
    <w:rsid w:val="00F22D8B"/>
    <w:rsid w:val="00F24413"/>
    <w:rsid w:val="00F25A8E"/>
    <w:rsid w:val="00F26753"/>
    <w:rsid w:val="00F26E09"/>
    <w:rsid w:val="00F30424"/>
    <w:rsid w:val="00F3049D"/>
    <w:rsid w:val="00F304CE"/>
    <w:rsid w:val="00F3199B"/>
    <w:rsid w:val="00F35A9A"/>
    <w:rsid w:val="00F35CB4"/>
    <w:rsid w:val="00F37F42"/>
    <w:rsid w:val="00F42DD2"/>
    <w:rsid w:val="00F4366A"/>
    <w:rsid w:val="00F4392A"/>
    <w:rsid w:val="00F43A4D"/>
    <w:rsid w:val="00F44838"/>
    <w:rsid w:val="00F44B7A"/>
    <w:rsid w:val="00F45AA0"/>
    <w:rsid w:val="00F46768"/>
    <w:rsid w:val="00F47D65"/>
    <w:rsid w:val="00F5105A"/>
    <w:rsid w:val="00F51540"/>
    <w:rsid w:val="00F53D4F"/>
    <w:rsid w:val="00F54041"/>
    <w:rsid w:val="00F60487"/>
    <w:rsid w:val="00F6086A"/>
    <w:rsid w:val="00F63ED4"/>
    <w:rsid w:val="00F64F14"/>
    <w:rsid w:val="00F65377"/>
    <w:rsid w:val="00F65A87"/>
    <w:rsid w:val="00F70214"/>
    <w:rsid w:val="00F70739"/>
    <w:rsid w:val="00F70FC7"/>
    <w:rsid w:val="00F717BD"/>
    <w:rsid w:val="00F74883"/>
    <w:rsid w:val="00F74E05"/>
    <w:rsid w:val="00F81542"/>
    <w:rsid w:val="00F8328A"/>
    <w:rsid w:val="00F8370B"/>
    <w:rsid w:val="00F85283"/>
    <w:rsid w:val="00F85789"/>
    <w:rsid w:val="00F85817"/>
    <w:rsid w:val="00F85DC0"/>
    <w:rsid w:val="00F85F26"/>
    <w:rsid w:val="00F90E9A"/>
    <w:rsid w:val="00F91FC6"/>
    <w:rsid w:val="00F9243D"/>
    <w:rsid w:val="00F92E50"/>
    <w:rsid w:val="00F94037"/>
    <w:rsid w:val="00F9481A"/>
    <w:rsid w:val="00F9517E"/>
    <w:rsid w:val="00F9624F"/>
    <w:rsid w:val="00FA0058"/>
    <w:rsid w:val="00FA1924"/>
    <w:rsid w:val="00FA347D"/>
    <w:rsid w:val="00FA5BF4"/>
    <w:rsid w:val="00FA68FC"/>
    <w:rsid w:val="00FA737A"/>
    <w:rsid w:val="00FB12AE"/>
    <w:rsid w:val="00FB2545"/>
    <w:rsid w:val="00FB2A19"/>
    <w:rsid w:val="00FB3478"/>
    <w:rsid w:val="00FB3BB4"/>
    <w:rsid w:val="00FB4E0E"/>
    <w:rsid w:val="00FB4E77"/>
    <w:rsid w:val="00FB51C2"/>
    <w:rsid w:val="00FB5A26"/>
    <w:rsid w:val="00FB5FE4"/>
    <w:rsid w:val="00FB79BF"/>
    <w:rsid w:val="00FB7A61"/>
    <w:rsid w:val="00FC061E"/>
    <w:rsid w:val="00FC0F88"/>
    <w:rsid w:val="00FC418B"/>
    <w:rsid w:val="00FC496F"/>
    <w:rsid w:val="00FC5D2D"/>
    <w:rsid w:val="00FC6FC8"/>
    <w:rsid w:val="00FC77B5"/>
    <w:rsid w:val="00FD0BCB"/>
    <w:rsid w:val="00FD0C47"/>
    <w:rsid w:val="00FD0C5A"/>
    <w:rsid w:val="00FD0C96"/>
    <w:rsid w:val="00FD4822"/>
    <w:rsid w:val="00FD4EF1"/>
    <w:rsid w:val="00FD4FED"/>
    <w:rsid w:val="00FD59F2"/>
    <w:rsid w:val="00FD6A37"/>
    <w:rsid w:val="00FD70E1"/>
    <w:rsid w:val="00FD7B51"/>
    <w:rsid w:val="00FE0C57"/>
    <w:rsid w:val="00FE1C4C"/>
    <w:rsid w:val="00FE5330"/>
    <w:rsid w:val="00FE5341"/>
    <w:rsid w:val="00FE674D"/>
    <w:rsid w:val="00FF0082"/>
    <w:rsid w:val="00FF02E2"/>
    <w:rsid w:val="00FF219C"/>
    <w:rsid w:val="00FF272F"/>
    <w:rsid w:val="00FF415E"/>
    <w:rsid w:val="00FF4986"/>
    <w:rsid w:val="00FF5068"/>
    <w:rsid w:val="00FF6361"/>
    <w:rsid w:val="00FF6AFA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24A97D"/>
  <w15:docId w15:val="{F6F6B913-7D9E-4E2C-95DF-66786E88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71F"/>
    <w:pPr>
      <w:jc w:val="both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753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267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5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4C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4C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4CE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C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4CE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EB2F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customStyle="1" w:styleId="BodyText21">
    <w:name w:val="Body Text 21"/>
    <w:basedOn w:val="Normal"/>
    <w:rsid w:val="006643ED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</w:pPr>
    <w:rPr>
      <w:rFonts w:ascii="Univers" w:hAnsi="Univers"/>
      <w:b/>
      <w:sz w:val="19"/>
      <w:lang w:eastAsia="nl-NL"/>
    </w:rPr>
  </w:style>
  <w:style w:type="paragraph" w:styleId="NormalWeb">
    <w:name w:val="Normal (Web)"/>
    <w:basedOn w:val="Normal"/>
    <w:uiPriority w:val="99"/>
    <w:unhideWhenUsed/>
    <w:rsid w:val="006871B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nl-NL"/>
    </w:rPr>
  </w:style>
  <w:style w:type="paragraph" w:customStyle="1" w:styleId="tab2">
    <w:name w:val="tab2"/>
    <w:basedOn w:val="Normal"/>
    <w:next w:val="Normal"/>
    <w:rsid w:val="00A434C7"/>
    <w:pPr>
      <w:tabs>
        <w:tab w:val="left" w:pos="283"/>
        <w:tab w:val="left" w:pos="567"/>
      </w:tabs>
      <w:autoSpaceDE w:val="0"/>
      <w:autoSpaceDN w:val="0"/>
      <w:adjustRightInd w:val="0"/>
      <w:spacing w:after="0" w:line="212" w:lineRule="atLeast"/>
      <w:ind w:left="567" w:hanging="567"/>
    </w:pPr>
    <w:rPr>
      <w:rFonts w:ascii="Switzerland" w:hAnsi="Switzerland"/>
      <w:sz w:val="18"/>
      <w:szCs w:val="18"/>
      <w:lang w:eastAsia="nl-NL"/>
    </w:rPr>
  </w:style>
  <w:style w:type="paragraph" w:customStyle="1" w:styleId="tekst">
    <w:name w:val="tekst"/>
    <w:rsid w:val="00FC5D2D"/>
    <w:pPr>
      <w:autoSpaceDE w:val="0"/>
      <w:autoSpaceDN w:val="0"/>
      <w:adjustRightInd w:val="0"/>
      <w:spacing w:after="0" w:line="212" w:lineRule="atLeast"/>
      <w:jc w:val="both"/>
    </w:pPr>
    <w:rPr>
      <w:rFonts w:ascii="Switzerland" w:eastAsia="Times New Roman" w:hAnsi="Switzerland" w:cs="Times New Roman"/>
      <w:color w:val="000000"/>
      <w:sz w:val="18"/>
      <w:szCs w:val="18"/>
      <w:lang w:eastAsia="nl-NL"/>
    </w:rPr>
  </w:style>
  <w:style w:type="table" w:styleId="TableGrid">
    <w:name w:val="Table Grid"/>
    <w:basedOn w:val="TableNormal"/>
    <w:uiPriority w:val="59"/>
    <w:rsid w:val="00F0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F44B7A"/>
    <w:pPr>
      <w:autoSpaceDE w:val="0"/>
      <w:autoSpaceDN w:val="0"/>
      <w:adjustRightInd w:val="0"/>
      <w:spacing w:after="0" w:line="240" w:lineRule="atLeast"/>
    </w:pPr>
    <w:rPr>
      <w:rFonts w:ascii="Helv" w:hAnsi="Helv"/>
      <w:color w:val="000000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F44B7A"/>
    <w:rPr>
      <w:rFonts w:ascii="Helv" w:eastAsia="Times New Roman" w:hAnsi="Helv" w:cs="Times New Roman"/>
      <w:color w:val="000000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9A62B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cid:image006.jpg@01D5882A.0467245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bing.com/images/search?view=detailV2&amp;ccid=Johcaxmw&amp;id=366A27E5E4A5445748CB7EFC0B14251FD532AC16&amp;thid=OIP.Johcaxmwl-C1zRtyvejU3AHaHa&amp;mediaurl=https://upload.wikimedia.org/wikipedia/en/thumb/e/e7/Yara_International_(emblem).svg/768px-Yara_International_(emblem).svg.png&amp;exph=768&amp;expw=768&amp;q=yara+logo&amp;simid=608046860418287580&amp;selectedIndex=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7.jpg@01D5882A.046724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BF2A10791E1479E894648AD7C69ED" ma:contentTypeVersion="10" ma:contentTypeDescription="Create a new document." ma:contentTypeScope="" ma:versionID="0754b0d6c664f3be76f6aa5d3d221e8e">
  <xsd:schema xmlns:xsd="http://www.w3.org/2001/XMLSchema" xmlns:xs="http://www.w3.org/2001/XMLSchema" xmlns:p="http://schemas.microsoft.com/office/2006/metadata/properties" xmlns:ns3="baf34850-2691-494a-9e1a-6324ec7b509f" targetNamespace="http://schemas.microsoft.com/office/2006/metadata/properties" ma:root="true" ma:fieldsID="dba5d63cc4eab2ac98657ecc69938677" ns3:_="">
    <xsd:import namespace="baf34850-2691-494a-9e1a-6324ec7b50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34850-2691-494a-9e1a-6324ec7b5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46BE3-5335-466F-8A63-C370FD524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2455C2-84D4-4230-9D40-D4069FC4C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34850-2691-494a-9e1a-6324ec7b5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9A071-3AD6-4C2F-847F-D7033373D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A43C73-B24F-4745-9C64-D0F9ABD1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2881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PMH Verslag Periodiek Overleg 05-09-2013</vt:lpstr>
      <vt:lpstr>PMH Verslag Periodiek Overleg 05-09-2013</vt:lpstr>
    </vt:vector>
  </TitlesOfParts>
  <Company>Philip Morris International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PMH Verslag Periodiek Overleg 05-09-2013</dc:title>
  <dc:creator>Lemans, E.M.</dc:creator>
  <cp:lastModifiedBy>Evelien de Visser</cp:lastModifiedBy>
  <cp:revision>2</cp:revision>
  <cp:lastPrinted>2020-01-14T12:16:00Z</cp:lastPrinted>
  <dcterms:created xsi:type="dcterms:W3CDTF">2020-10-01T16:44:00Z</dcterms:created>
  <dcterms:modified xsi:type="dcterms:W3CDTF">2020-10-01T16:44:00Z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0x010100B25BF2A10791E1479E894648AD7C69ED</vt:lpwstr>
  </property>
  <property fmtid="{D5CDD505-2E9C-101B-9397-08002B2CF9AE}" pid="3" name="Vrij_x0020_trefwoord">
    <vt:lpwstr>84;#arbeidsvoorwaarden|700f6797-6bf8-4cb9-919b-54343108ed48</vt:lpwstr>
  </property>
  <property fmtid="{D5CDD505-2E9C-101B-9397-08002B2CF9AE}" pid="4" name="Product">
    <vt:lpwstr>98;#specialisten op detacheringsbasis|d10213a9-f694-4c88-9a09-7f6de705a822</vt:lpwstr>
  </property>
  <property fmtid="{D5CDD505-2E9C-101B-9397-08002B2CF9AE}" pid="5" name="AWVNAfdeling">
    <vt:lpwstr>13;#AU Projectadvisering|220a32a1-44ea-47db-b0a3-5aab96468270</vt:lpwstr>
  </property>
  <property fmtid="{D5CDD505-2E9C-101B-9397-08002B2CF9AE}" pid="6" name="Documentsoort">
    <vt:lpwstr>56;#Verslag|340eaebd-9a86-4195-933b-0fc1cd940ac7</vt:lpwstr>
  </property>
  <property fmtid="{D5CDD505-2E9C-101B-9397-08002B2CF9AE}" pid="7" name="Vrij trefwoord">
    <vt:lpwstr>84;#arbeidsvoorwaarden|700f6797-6bf8-4cb9-919b-54343108ed48</vt:lpwstr>
  </property>
  <property fmtid="{D5CDD505-2E9C-101B-9397-08002B2CF9AE}" pid="8" name="_dlc_DocIdItemGuid">
    <vt:lpwstr>7bb81426-4b47-44fa-9ce5-fcbde9a1d7fb</vt:lpwstr>
  </property>
  <property fmtid="{D5CDD505-2E9C-101B-9397-08002B2CF9AE}" pid="9" name="AWVN_Relatienummer">
    <vt:lpwstr>11446</vt:lpwstr>
  </property>
  <property fmtid="{D5CDD505-2E9C-101B-9397-08002B2CF9AE}" pid="10" name="SPPCopyMoveEvent">
    <vt:lpwstr>1</vt:lpwstr>
  </property>
</Properties>
</file>